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7F4E" w14:textId="6FF2A87D" w:rsidR="002307FD" w:rsidRPr="004662B3" w:rsidRDefault="00A76C98" w:rsidP="004662B3">
      <w:pPr>
        <w:rPr>
          <w:rFonts w:ascii="Arial" w:hAnsi="Arial" w:cs="Arial"/>
          <w:b/>
          <w:bCs/>
          <w:sz w:val="16"/>
          <w:szCs w:val="16"/>
        </w:rPr>
      </w:pPr>
      <w:r>
        <w:rPr>
          <w:rFonts w:ascii="Arial" w:hAnsi="Arial" w:cs="Arial"/>
          <w:b/>
          <w:bCs/>
          <w:sz w:val="16"/>
          <w:szCs w:val="16"/>
        </w:rPr>
        <w:t>V</w:t>
      </w:r>
      <w:r w:rsidR="00922592">
        <w:rPr>
          <w:rFonts w:ascii="Arial" w:hAnsi="Arial" w:cs="Arial"/>
          <w:b/>
          <w:bCs/>
          <w:sz w:val="16"/>
          <w:szCs w:val="16"/>
        </w:rPr>
        <w:t>5</w:t>
      </w:r>
      <w:r w:rsidR="00047610">
        <w:rPr>
          <w:rFonts w:ascii="Arial" w:hAnsi="Arial" w:cs="Arial"/>
          <w:b/>
          <w:bCs/>
          <w:sz w:val="16"/>
          <w:szCs w:val="16"/>
        </w:rPr>
        <w:t xml:space="preserve"> </w:t>
      </w:r>
      <w:r w:rsidR="00922592">
        <w:rPr>
          <w:rFonts w:ascii="Arial" w:hAnsi="Arial" w:cs="Arial"/>
          <w:b/>
          <w:bCs/>
          <w:sz w:val="16"/>
          <w:szCs w:val="16"/>
        </w:rPr>
        <w:t>18</w:t>
      </w:r>
      <w:r w:rsidR="00A8599B">
        <w:rPr>
          <w:rFonts w:ascii="Arial" w:hAnsi="Arial" w:cs="Arial"/>
          <w:b/>
          <w:bCs/>
          <w:sz w:val="16"/>
          <w:szCs w:val="16"/>
        </w:rPr>
        <w:t>/5</w:t>
      </w:r>
      <w:r>
        <w:rPr>
          <w:rFonts w:ascii="Arial" w:hAnsi="Arial" w:cs="Arial"/>
          <w:b/>
          <w:bCs/>
          <w:sz w:val="16"/>
          <w:szCs w:val="16"/>
        </w:rPr>
        <w:t>/2023</w:t>
      </w:r>
    </w:p>
    <w:p w14:paraId="7C96BF54" w14:textId="77777777" w:rsidR="001C3C81" w:rsidRDefault="002307FD" w:rsidP="00A84815">
      <w:pPr>
        <w:jc w:val="center"/>
        <w:rPr>
          <w:rFonts w:ascii="Arial" w:eastAsia="Times New Roman" w:hAnsi="Arial" w:cs="Arial"/>
          <w:b/>
          <w:bCs/>
          <w:color w:val="92D050"/>
          <w:spacing w:val="3"/>
          <w:sz w:val="72"/>
          <w:szCs w:val="72"/>
          <w:lang w:eastAsia="en-GB"/>
        </w:rPr>
      </w:pPr>
      <w:r w:rsidRPr="00A84815">
        <w:rPr>
          <w:rFonts w:ascii="Arial" w:eastAsia="Times New Roman" w:hAnsi="Arial" w:cs="Arial"/>
          <w:b/>
          <w:bCs/>
          <w:color w:val="92D050"/>
          <w:spacing w:val="3"/>
          <w:sz w:val="72"/>
          <w:szCs w:val="72"/>
          <w:lang w:eastAsia="en-GB"/>
        </w:rPr>
        <w:t>St Agnes</w:t>
      </w:r>
      <w:r w:rsidR="00A84815">
        <w:rPr>
          <w:rFonts w:ascii="Arial" w:eastAsia="Times New Roman" w:hAnsi="Arial" w:cs="Arial"/>
          <w:b/>
          <w:bCs/>
          <w:color w:val="92D050"/>
          <w:spacing w:val="3"/>
          <w:sz w:val="72"/>
          <w:szCs w:val="72"/>
          <w:lang w:eastAsia="en-GB"/>
        </w:rPr>
        <w:t xml:space="preserve">’ </w:t>
      </w:r>
      <w:r w:rsidRPr="00A84815">
        <w:rPr>
          <w:rFonts w:ascii="Arial" w:eastAsia="Times New Roman" w:hAnsi="Arial" w:cs="Arial"/>
          <w:b/>
          <w:bCs/>
          <w:color w:val="92D050"/>
          <w:spacing w:val="3"/>
          <w:sz w:val="72"/>
          <w:szCs w:val="72"/>
          <w:lang w:eastAsia="en-GB"/>
        </w:rPr>
        <w:t>Hall</w:t>
      </w:r>
    </w:p>
    <w:p w14:paraId="4FD4FB9E" w14:textId="2AD79F35" w:rsidR="002307FD" w:rsidRPr="00A84815" w:rsidRDefault="002307FD" w:rsidP="001C3C81">
      <w:pPr>
        <w:jc w:val="center"/>
        <w:rPr>
          <w:rFonts w:ascii="Arial" w:hAnsi="Arial" w:cs="Arial"/>
          <w:color w:val="92D050"/>
          <w:sz w:val="72"/>
          <w:szCs w:val="72"/>
        </w:rPr>
      </w:pPr>
      <w:r w:rsidRPr="00A84815">
        <w:rPr>
          <w:rFonts w:ascii="Arial" w:eastAsia="Times New Roman" w:hAnsi="Arial" w:cs="Arial"/>
          <w:b/>
          <w:bCs/>
          <w:color w:val="92D050"/>
          <w:spacing w:val="3"/>
          <w:sz w:val="72"/>
          <w:szCs w:val="72"/>
          <w:lang w:eastAsia="en-GB"/>
        </w:rPr>
        <w:t xml:space="preserve"> Hire Information Pack</w:t>
      </w:r>
    </w:p>
    <w:p w14:paraId="177F80D5" w14:textId="77777777" w:rsidR="002307FD" w:rsidRDefault="002307FD" w:rsidP="003D40F6">
      <w:pPr>
        <w:rPr>
          <w:rFonts w:ascii="Arial" w:hAnsi="Arial" w:cs="Arial"/>
          <w:b/>
          <w:bCs/>
          <w:sz w:val="36"/>
          <w:szCs w:val="36"/>
        </w:rPr>
      </w:pPr>
    </w:p>
    <w:p w14:paraId="2745FF18" w14:textId="52B3F55C" w:rsidR="0027260C" w:rsidRPr="003E2AFE" w:rsidRDefault="0027260C" w:rsidP="0027260C">
      <w:pPr>
        <w:jc w:val="center"/>
        <w:rPr>
          <w:rFonts w:ascii="Arial" w:hAnsi="Arial" w:cs="Arial"/>
          <w:b/>
          <w:bCs/>
          <w:sz w:val="32"/>
          <w:szCs w:val="32"/>
        </w:rPr>
      </w:pPr>
      <w:r w:rsidRPr="003E2AFE">
        <w:rPr>
          <w:rFonts w:ascii="Arial" w:hAnsi="Arial" w:cs="Arial"/>
          <w:b/>
          <w:bCs/>
          <w:sz w:val="32"/>
          <w:szCs w:val="32"/>
        </w:rPr>
        <w:t>GENERAL INFORMATION ABOUT ST AGNES</w:t>
      </w:r>
      <w:r w:rsidR="009102B8" w:rsidRPr="003E2AFE">
        <w:rPr>
          <w:rFonts w:ascii="Arial" w:hAnsi="Arial" w:cs="Arial"/>
          <w:b/>
          <w:bCs/>
          <w:sz w:val="32"/>
          <w:szCs w:val="32"/>
        </w:rPr>
        <w:t>’</w:t>
      </w:r>
      <w:r w:rsidRPr="003E2AFE">
        <w:rPr>
          <w:rFonts w:ascii="Arial" w:hAnsi="Arial" w:cs="Arial"/>
          <w:b/>
          <w:bCs/>
          <w:sz w:val="32"/>
          <w:szCs w:val="32"/>
        </w:rPr>
        <w:t xml:space="preserve"> HALL</w:t>
      </w:r>
    </w:p>
    <w:p w14:paraId="4357F617" w14:textId="726FEC11" w:rsidR="0027260C" w:rsidRPr="003E2AFE" w:rsidRDefault="009102B8" w:rsidP="009127B2">
      <w:pPr>
        <w:jc w:val="both"/>
        <w:rPr>
          <w:rFonts w:ascii="Arial" w:hAnsi="Arial" w:cs="Arial"/>
          <w:sz w:val="24"/>
          <w:szCs w:val="24"/>
        </w:rPr>
      </w:pPr>
      <w:r w:rsidRPr="003E2AFE">
        <w:rPr>
          <w:rFonts w:ascii="Arial" w:hAnsi="Arial" w:cs="Arial"/>
          <w:sz w:val="24"/>
          <w:szCs w:val="24"/>
        </w:rPr>
        <w:t xml:space="preserve">Reading Gateway church </w:t>
      </w:r>
      <w:r w:rsidR="009325C1" w:rsidRPr="003E2AFE">
        <w:rPr>
          <w:rFonts w:ascii="Arial" w:hAnsi="Arial" w:cs="Arial"/>
          <w:sz w:val="24"/>
          <w:szCs w:val="24"/>
        </w:rPr>
        <w:t xml:space="preserve">has three sites: St Agnes, St Barnabas and St Paul. </w:t>
      </w:r>
      <w:r w:rsidR="00933D70" w:rsidRPr="003E2AFE">
        <w:rPr>
          <w:rFonts w:ascii="Arial" w:hAnsi="Arial" w:cs="Arial"/>
          <w:sz w:val="24"/>
          <w:szCs w:val="24"/>
        </w:rPr>
        <w:t xml:space="preserve">The hall at </w:t>
      </w:r>
      <w:r w:rsidR="0027260C" w:rsidRPr="003E2AFE">
        <w:rPr>
          <w:rFonts w:ascii="Arial" w:hAnsi="Arial" w:cs="Arial"/>
          <w:sz w:val="24"/>
          <w:szCs w:val="24"/>
        </w:rPr>
        <w:t>St Agnes</w:t>
      </w:r>
      <w:r w:rsidR="00933D70" w:rsidRPr="003E2AFE">
        <w:rPr>
          <w:rFonts w:ascii="Arial" w:hAnsi="Arial" w:cs="Arial"/>
          <w:sz w:val="24"/>
          <w:szCs w:val="24"/>
        </w:rPr>
        <w:t>’</w:t>
      </w:r>
      <w:r w:rsidR="0027260C" w:rsidRPr="003E2AFE">
        <w:rPr>
          <w:rFonts w:ascii="Arial" w:hAnsi="Arial" w:cs="Arial"/>
          <w:sz w:val="24"/>
          <w:szCs w:val="24"/>
        </w:rPr>
        <w:t xml:space="preserve"> </w:t>
      </w:r>
      <w:r w:rsidR="00933D70" w:rsidRPr="003E2AFE">
        <w:rPr>
          <w:rFonts w:ascii="Arial" w:hAnsi="Arial" w:cs="Arial"/>
          <w:sz w:val="24"/>
          <w:szCs w:val="24"/>
        </w:rPr>
        <w:t xml:space="preserve">site is </w:t>
      </w:r>
      <w:r w:rsidR="0027260C" w:rsidRPr="003E2AFE">
        <w:rPr>
          <w:rFonts w:ascii="Arial" w:hAnsi="Arial" w:cs="Arial"/>
          <w:sz w:val="24"/>
          <w:szCs w:val="24"/>
        </w:rPr>
        <w:t xml:space="preserve">situated </w:t>
      </w:r>
      <w:r w:rsidR="00C43859" w:rsidRPr="003E2AFE">
        <w:rPr>
          <w:rFonts w:ascii="Arial" w:hAnsi="Arial" w:cs="Arial"/>
          <w:sz w:val="24"/>
          <w:szCs w:val="24"/>
        </w:rPr>
        <w:t>at 292</w:t>
      </w:r>
      <w:r w:rsidR="0027260C" w:rsidRPr="003E2AFE">
        <w:rPr>
          <w:rFonts w:ascii="Arial" w:hAnsi="Arial" w:cs="Arial"/>
          <w:sz w:val="24"/>
          <w:szCs w:val="24"/>
        </w:rPr>
        <w:t xml:space="preserve"> Northumberland Avenue in South Reading</w:t>
      </w:r>
      <w:r w:rsidR="00353796" w:rsidRPr="003E2AFE">
        <w:rPr>
          <w:rFonts w:ascii="Arial" w:hAnsi="Arial" w:cs="Arial"/>
          <w:sz w:val="24"/>
          <w:szCs w:val="24"/>
        </w:rPr>
        <w:t>, and is connected to the church building</w:t>
      </w:r>
      <w:r w:rsidR="0027260C" w:rsidRPr="003E2AFE">
        <w:rPr>
          <w:rFonts w:ascii="Arial" w:hAnsi="Arial" w:cs="Arial"/>
          <w:sz w:val="24"/>
          <w:szCs w:val="24"/>
        </w:rPr>
        <w:t xml:space="preserve">. </w:t>
      </w:r>
      <w:r w:rsidR="001A051C" w:rsidRPr="003E2AFE">
        <w:rPr>
          <w:rFonts w:ascii="Arial" w:hAnsi="Arial" w:cs="Arial"/>
          <w:sz w:val="24"/>
          <w:szCs w:val="24"/>
        </w:rPr>
        <w:t xml:space="preserve">There </w:t>
      </w:r>
      <w:r w:rsidR="00570C25" w:rsidRPr="003E2AFE">
        <w:rPr>
          <w:rFonts w:ascii="Arial" w:hAnsi="Arial" w:cs="Arial"/>
          <w:sz w:val="24"/>
          <w:szCs w:val="24"/>
        </w:rPr>
        <w:t xml:space="preserve">is car parking on site, </w:t>
      </w:r>
      <w:r w:rsidR="00624A23" w:rsidRPr="003E2AFE">
        <w:rPr>
          <w:rFonts w:ascii="Arial" w:hAnsi="Arial" w:cs="Arial"/>
          <w:sz w:val="24"/>
          <w:szCs w:val="24"/>
        </w:rPr>
        <w:t>including two disabled spaces</w:t>
      </w:r>
      <w:r w:rsidR="007E04DE" w:rsidRPr="003E2AFE">
        <w:rPr>
          <w:rFonts w:ascii="Arial" w:hAnsi="Arial" w:cs="Arial"/>
          <w:sz w:val="24"/>
          <w:szCs w:val="24"/>
        </w:rPr>
        <w:t xml:space="preserve">, </w:t>
      </w:r>
      <w:r w:rsidR="00570C25" w:rsidRPr="003E2AFE">
        <w:rPr>
          <w:rFonts w:ascii="Arial" w:hAnsi="Arial" w:cs="Arial"/>
          <w:sz w:val="24"/>
          <w:szCs w:val="24"/>
        </w:rPr>
        <w:t xml:space="preserve">and </w:t>
      </w:r>
      <w:r w:rsidR="00103994" w:rsidRPr="003E2AFE">
        <w:rPr>
          <w:rFonts w:ascii="Arial" w:hAnsi="Arial" w:cs="Arial"/>
          <w:sz w:val="24"/>
          <w:szCs w:val="24"/>
        </w:rPr>
        <w:t>there is also plenty of roadside parking. T</w:t>
      </w:r>
      <w:r w:rsidR="00570C25" w:rsidRPr="003E2AFE">
        <w:rPr>
          <w:rFonts w:ascii="Arial" w:hAnsi="Arial" w:cs="Arial"/>
          <w:sz w:val="24"/>
          <w:szCs w:val="24"/>
        </w:rPr>
        <w:t>he road is on the number 5 bus route.</w:t>
      </w:r>
    </w:p>
    <w:p w14:paraId="208896F1" w14:textId="26FCA2E3" w:rsidR="0027260C" w:rsidRPr="003E2AFE" w:rsidRDefault="0027260C" w:rsidP="009127B2">
      <w:pPr>
        <w:jc w:val="both"/>
        <w:rPr>
          <w:rFonts w:ascii="Arial" w:hAnsi="Arial" w:cs="Arial"/>
          <w:sz w:val="24"/>
          <w:szCs w:val="24"/>
        </w:rPr>
      </w:pPr>
      <w:r w:rsidRPr="003E2AFE">
        <w:rPr>
          <w:rFonts w:ascii="Arial" w:hAnsi="Arial" w:cs="Arial"/>
          <w:sz w:val="24"/>
          <w:szCs w:val="24"/>
        </w:rPr>
        <w:t xml:space="preserve">The hall is available </w:t>
      </w:r>
      <w:r w:rsidR="00715097" w:rsidRPr="003E2AFE">
        <w:rPr>
          <w:rFonts w:ascii="Arial" w:hAnsi="Arial" w:cs="Arial"/>
          <w:sz w:val="24"/>
          <w:szCs w:val="24"/>
        </w:rPr>
        <w:t>for</w:t>
      </w:r>
      <w:r w:rsidRPr="003E2AFE">
        <w:rPr>
          <w:rFonts w:ascii="Arial" w:hAnsi="Arial" w:cs="Arial"/>
          <w:sz w:val="24"/>
          <w:szCs w:val="24"/>
        </w:rPr>
        <w:t xml:space="preserve"> hire to individuals, organisations, and local groups. There is a large spacious main hall</w:t>
      </w:r>
      <w:r w:rsidR="006761C7" w:rsidRPr="003E2AFE">
        <w:rPr>
          <w:rFonts w:ascii="Arial" w:hAnsi="Arial" w:cs="Arial"/>
          <w:sz w:val="24"/>
          <w:szCs w:val="24"/>
        </w:rPr>
        <w:t>, maximum capacity 60 people,</w:t>
      </w:r>
      <w:r w:rsidRPr="003E2AFE">
        <w:rPr>
          <w:rFonts w:ascii="Arial" w:hAnsi="Arial" w:cs="Arial"/>
          <w:sz w:val="24"/>
          <w:szCs w:val="24"/>
        </w:rPr>
        <w:t xml:space="preserve"> with a </w:t>
      </w:r>
      <w:r w:rsidR="00635B85" w:rsidRPr="003E2AFE">
        <w:rPr>
          <w:rFonts w:ascii="Arial" w:hAnsi="Arial" w:cs="Arial"/>
          <w:sz w:val="24"/>
          <w:szCs w:val="24"/>
        </w:rPr>
        <w:t>well</w:t>
      </w:r>
      <w:r w:rsidR="007E04DE" w:rsidRPr="003E2AFE">
        <w:rPr>
          <w:rFonts w:ascii="Arial" w:hAnsi="Arial" w:cs="Arial"/>
          <w:sz w:val="24"/>
          <w:szCs w:val="24"/>
        </w:rPr>
        <w:t>-</w:t>
      </w:r>
      <w:r w:rsidR="00635B85" w:rsidRPr="003E2AFE">
        <w:rPr>
          <w:rFonts w:ascii="Arial" w:hAnsi="Arial" w:cs="Arial"/>
          <w:sz w:val="24"/>
          <w:szCs w:val="24"/>
        </w:rPr>
        <w:t xml:space="preserve">equipped, professional </w:t>
      </w:r>
      <w:r w:rsidRPr="003E2AFE">
        <w:rPr>
          <w:rFonts w:ascii="Arial" w:hAnsi="Arial" w:cs="Arial"/>
          <w:sz w:val="24"/>
          <w:szCs w:val="24"/>
        </w:rPr>
        <w:t>kitchen. The building is accessible to wheelchair users with a small, enclosed garden at the rear of the building, ideal for children’s activities.</w:t>
      </w:r>
    </w:p>
    <w:p w14:paraId="50D4A477" w14:textId="0C4E515F" w:rsidR="007964E2" w:rsidRDefault="003E2AFE" w:rsidP="0027260C">
      <w:pPr>
        <w:jc w:val="both"/>
        <w:rPr>
          <w:rFonts w:ascii="Arial" w:hAnsi="Arial" w:cs="Arial"/>
          <w:sz w:val="28"/>
          <w:szCs w:val="28"/>
        </w:rPr>
      </w:pPr>
      <w:r>
        <w:rPr>
          <w:noProof/>
        </w:rPr>
        <w:drawing>
          <wp:anchor distT="0" distB="0" distL="114300" distR="114300" simplePos="0" relativeHeight="251660288" behindDoc="0" locked="0" layoutInCell="1" allowOverlap="1" wp14:anchorId="49B18A2B" wp14:editId="61396FD3">
            <wp:simplePos x="0" y="0"/>
            <wp:positionH relativeFrom="column">
              <wp:posOffset>15875</wp:posOffset>
            </wp:positionH>
            <wp:positionV relativeFrom="paragraph">
              <wp:posOffset>127635</wp:posOffset>
            </wp:positionV>
            <wp:extent cx="1691640" cy="2492375"/>
            <wp:effectExtent l="0" t="0" r="3810" b="3175"/>
            <wp:wrapSquare wrapText="bothSides"/>
            <wp:docPr id="2" name="Picture 2" descr="A picture containing floor, indoor, building,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loor, indoor, building, woo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2492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12B4AE" wp14:editId="589F53E6">
            <wp:simplePos x="0" y="0"/>
            <wp:positionH relativeFrom="column">
              <wp:posOffset>2309495</wp:posOffset>
            </wp:positionH>
            <wp:positionV relativeFrom="paragraph">
              <wp:posOffset>128905</wp:posOffset>
            </wp:positionV>
            <wp:extent cx="1912620" cy="2500630"/>
            <wp:effectExtent l="0" t="0" r="0" b="0"/>
            <wp:wrapSquare wrapText="bothSides"/>
            <wp:docPr id="1415019954" name="Picture 1" descr="A collage of a person and person standing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19954" name="Picture 1" descr="A collage of a person and person standing in front of a building&#10;&#10;Description automatically generated with low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t="1" r="50443" b="47721"/>
                    <a:stretch/>
                  </pic:blipFill>
                  <pic:spPr bwMode="auto">
                    <a:xfrm>
                      <a:off x="0" y="0"/>
                      <a:ext cx="1912620" cy="2500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87FF6C5" wp14:editId="7226CA96">
            <wp:simplePos x="0" y="0"/>
            <wp:positionH relativeFrom="column">
              <wp:posOffset>4793615</wp:posOffset>
            </wp:positionH>
            <wp:positionV relativeFrom="paragraph">
              <wp:posOffset>148590</wp:posOffset>
            </wp:positionV>
            <wp:extent cx="1676400" cy="2519045"/>
            <wp:effectExtent l="0" t="0" r="0" b="0"/>
            <wp:wrapSquare wrapText="bothSides"/>
            <wp:docPr id="3" name="Picture 3" descr="A kitchen with stainless steel applian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kitchen with stainless steel applianc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2519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FB526A" w14:textId="7B855EBF" w:rsidR="007964E2" w:rsidRDefault="007964E2" w:rsidP="0027260C">
      <w:pPr>
        <w:jc w:val="both"/>
        <w:rPr>
          <w:rFonts w:ascii="Arial" w:hAnsi="Arial" w:cs="Arial"/>
          <w:sz w:val="28"/>
          <w:szCs w:val="28"/>
        </w:rPr>
      </w:pPr>
    </w:p>
    <w:p w14:paraId="732D2E94" w14:textId="79E1FC5B" w:rsidR="003D40F6" w:rsidRDefault="003D40F6" w:rsidP="003E2AFE">
      <w:pPr>
        <w:jc w:val="both"/>
      </w:pPr>
    </w:p>
    <w:p w14:paraId="73886088" w14:textId="09CBFBC9" w:rsidR="00717D80" w:rsidRPr="00717D80" w:rsidRDefault="00717D80" w:rsidP="00717D80">
      <w:pPr>
        <w:jc w:val="center"/>
        <w:rPr>
          <w:rFonts w:ascii="Arial" w:hAnsi="Arial" w:cs="Arial"/>
          <w:b/>
          <w:bCs/>
          <w:sz w:val="36"/>
          <w:szCs w:val="36"/>
        </w:rPr>
      </w:pPr>
      <w:r w:rsidRPr="00717D80">
        <w:rPr>
          <w:rFonts w:ascii="Arial" w:hAnsi="Arial" w:cs="Arial"/>
          <w:b/>
          <w:bCs/>
          <w:sz w:val="36"/>
          <w:szCs w:val="36"/>
        </w:rPr>
        <w:lastRenderedPageBreak/>
        <w:t xml:space="preserve">St Agnes </w:t>
      </w:r>
      <w:r w:rsidR="005105C7">
        <w:rPr>
          <w:rFonts w:ascii="Arial" w:hAnsi="Arial" w:cs="Arial"/>
          <w:b/>
          <w:bCs/>
          <w:sz w:val="36"/>
          <w:szCs w:val="36"/>
        </w:rPr>
        <w:t xml:space="preserve">Hall </w:t>
      </w:r>
      <w:r w:rsidR="009020D1">
        <w:rPr>
          <w:rFonts w:ascii="Arial" w:hAnsi="Arial" w:cs="Arial"/>
          <w:b/>
          <w:bCs/>
          <w:sz w:val="36"/>
          <w:szCs w:val="36"/>
        </w:rPr>
        <w:t>H</w:t>
      </w:r>
      <w:r w:rsidRPr="00717D80">
        <w:rPr>
          <w:rFonts w:ascii="Arial" w:hAnsi="Arial" w:cs="Arial"/>
          <w:b/>
          <w:bCs/>
          <w:sz w:val="36"/>
          <w:szCs w:val="36"/>
        </w:rPr>
        <w:t xml:space="preserve">ire </w:t>
      </w:r>
      <w:r w:rsidR="009020D1">
        <w:rPr>
          <w:rFonts w:ascii="Arial" w:hAnsi="Arial" w:cs="Arial"/>
          <w:b/>
          <w:bCs/>
          <w:sz w:val="36"/>
          <w:szCs w:val="36"/>
        </w:rPr>
        <w:t>C</w:t>
      </w:r>
      <w:r w:rsidRPr="00717D80">
        <w:rPr>
          <w:rFonts w:ascii="Arial" w:hAnsi="Arial" w:cs="Arial"/>
          <w:b/>
          <w:bCs/>
          <w:sz w:val="36"/>
          <w:szCs w:val="36"/>
        </w:rPr>
        <w:t>harges</w:t>
      </w:r>
    </w:p>
    <w:p w14:paraId="17A5DD5B" w14:textId="77777777" w:rsidR="00B14C8E" w:rsidRPr="00B14C8E" w:rsidRDefault="00B14C8E" w:rsidP="00B14C8E">
      <w:pPr>
        <w:rPr>
          <w:rFonts w:ascii="Arial" w:hAnsi="Arial" w:cs="Arial"/>
          <w:b/>
          <w:bCs/>
          <w:sz w:val="24"/>
          <w:szCs w:val="24"/>
          <w:u w:val="single"/>
        </w:rPr>
      </w:pPr>
      <w:r w:rsidRPr="00B14C8E">
        <w:rPr>
          <w:rFonts w:ascii="Arial" w:hAnsi="Arial" w:cs="Arial"/>
          <w:b/>
          <w:bCs/>
          <w:sz w:val="24"/>
          <w:szCs w:val="24"/>
          <w:u w:val="single"/>
        </w:rPr>
        <w:t>All Contracts</w:t>
      </w:r>
    </w:p>
    <w:p w14:paraId="5129AA9F" w14:textId="77777777" w:rsidR="00B14C8E" w:rsidRPr="004742A5" w:rsidRDefault="00B14C8E" w:rsidP="00B14C8E">
      <w:pPr>
        <w:contextualSpacing/>
        <w:rPr>
          <w:rFonts w:ascii="Arial" w:hAnsi="Arial" w:cs="Arial"/>
          <w:b/>
          <w:bCs/>
          <w:kern w:val="2"/>
          <w14:ligatures w14:val="standardContextual"/>
        </w:rPr>
      </w:pPr>
      <w:r w:rsidRPr="004742A5">
        <w:rPr>
          <w:rFonts w:ascii="Arial" w:hAnsi="Arial" w:cs="Arial"/>
          <w:b/>
          <w:bCs/>
          <w:kern w:val="2"/>
          <w14:ligatures w14:val="standardContextual"/>
        </w:rPr>
        <w:t xml:space="preserve">No contract is confirmed unless a written contract has been signed (in several places) by the hirer, and a copy has been returned to the hirer, signed by the Parish Administrator, Treasurer, Rector or PCC Secretary to confirm </w:t>
      </w:r>
      <w:r w:rsidRPr="00184124">
        <w:rPr>
          <w:rFonts w:ascii="Arial" w:hAnsi="Arial" w:cs="Arial"/>
          <w:b/>
          <w:bCs/>
          <w:kern w:val="2"/>
          <w14:ligatures w14:val="standardContextual"/>
        </w:rPr>
        <w:t>receipt of the (initial) payment.</w:t>
      </w:r>
    </w:p>
    <w:p w14:paraId="6C62716A" w14:textId="77777777" w:rsidR="00B14C8E" w:rsidRDefault="00B14C8E" w:rsidP="00717D80">
      <w:pPr>
        <w:rPr>
          <w:rFonts w:ascii="Arial" w:hAnsi="Arial" w:cs="Arial"/>
          <w:b/>
          <w:bCs/>
          <w:sz w:val="28"/>
          <w:szCs w:val="28"/>
          <w:u w:val="single"/>
        </w:rPr>
      </w:pPr>
    </w:p>
    <w:p w14:paraId="13B5D92B" w14:textId="4190D5AF" w:rsidR="00985C26" w:rsidRPr="00623D20" w:rsidRDefault="00985C26" w:rsidP="00717D80">
      <w:pPr>
        <w:rPr>
          <w:rFonts w:ascii="Arial" w:hAnsi="Arial" w:cs="Arial"/>
          <w:b/>
          <w:bCs/>
          <w:sz w:val="28"/>
          <w:szCs w:val="28"/>
          <w:u w:val="single"/>
        </w:rPr>
      </w:pPr>
      <w:r w:rsidRPr="00623D20">
        <w:rPr>
          <w:rFonts w:ascii="Arial" w:hAnsi="Arial" w:cs="Arial"/>
          <w:b/>
          <w:bCs/>
          <w:sz w:val="28"/>
          <w:szCs w:val="28"/>
          <w:u w:val="single"/>
        </w:rPr>
        <w:t>One</w:t>
      </w:r>
      <w:r w:rsidR="0062081C">
        <w:rPr>
          <w:rFonts w:ascii="Arial" w:hAnsi="Arial" w:cs="Arial"/>
          <w:b/>
          <w:bCs/>
          <w:sz w:val="28"/>
          <w:szCs w:val="28"/>
          <w:u w:val="single"/>
        </w:rPr>
        <w:t>-o</w:t>
      </w:r>
      <w:r w:rsidRPr="00623D20">
        <w:rPr>
          <w:rFonts w:ascii="Arial" w:hAnsi="Arial" w:cs="Arial"/>
          <w:b/>
          <w:bCs/>
          <w:sz w:val="28"/>
          <w:szCs w:val="28"/>
          <w:u w:val="single"/>
        </w:rPr>
        <w:t>ff</w:t>
      </w:r>
      <w:r w:rsidR="00836B7A">
        <w:rPr>
          <w:rFonts w:ascii="Arial" w:hAnsi="Arial" w:cs="Arial"/>
          <w:b/>
          <w:bCs/>
          <w:sz w:val="28"/>
          <w:szCs w:val="28"/>
          <w:u w:val="single"/>
        </w:rPr>
        <w:t xml:space="preserve"> </w:t>
      </w:r>
      <w:r w:rsidRPr="00623D20">
        <w:rPr>
          <w:rFonts w:ascii="Arial" w:hAnsi="Arial" w:cs="Arial"/>
          <w:b/>
          <w:bCs/>
          <w:sz w:val="28"/>
          <w:szCs w:val="28"/>
          <w:u w:val="single"/>
        </w:rPr>
        <w:t>bookings</w:t>
      </w:r>
    </w:p>
    <w:p w14:paraId="4C8E959F" w14:textId="69AD5A67" w:rsidR="0062081C" w:rsidRDefault="0062081C" w:rsidP="009127B2">
      <w:pPr>
        <w:jc w:val="both"/>
        <w:rPr>
          <w:rFonts w:ascii="Arial" w:hAnsi="Arial" w:cs="Arial"/>
          <w:sz w:val="24"/>
          <w:szCs w:val="24"/>
        </w:rPr>
      </w:pPr>
      <w:r>
        <w:rPr>
          <w:rFonts w:ascii="Arial" w:hAnsi="Arial" w:cs="Arial"/>
          <w:sz w:val="24"/>
          <w:szCs w:val="24"/>
        </w:rPr>
        <w:t xml:space="preserve">Hire charge and </w:t>
      </w:r>
      <w:r w:rsidR="007C15C3">
        <w:rPr>
          <w:rFonts w:ascii="Arial" w:hAnsi="Arial" w:cs="Arial"/>
          <w:sz w:val="24"/>
          <w:szCs w:val="24"/>
        </w:rPr>
        <w:t xml:space="preserve">deposit must be received by BACS transfer no later than </w:t>
      </w:r>
      <w:r w:rsidR="00AC5D04">
        <w:rPr>
          <w:rFonts w:ascii="Arial" w:hAnsi="Arial" w:cs="Arial"/>
          <w:sz w:val="24"/>
          <w:szCs w:val="24"/>
        </w:rPr>
        <w:t>four</w:t>
      </w:r>
      <w:r w:rsidR="000B0EB7">
        <w:rPr>
          <w:rFonts w:ascii="Arial" w:hAnsi="Arial" w:cs="Arial"/>
          <w:sz w:val="24"/>
          <w:szCs w:val="24"/>
        </w:rPr>
        <w:t xml:space="preserve"> weeks before the </w:t>
      </w:r>
      <w:r w:rsidR="00836B7A">
        <w:rPr>
          <w:rFonts w:ascii="Arial" w:hAnsi="Arial" w:cs="Arial"/>
          <w:sz w:val="24"/>
          <w:szCs w:val="24"/>
        </w:rPr>
        <w:t>event</w:t>
      </w:r>
      <w:r w:rsidR="00CD2161">
        <w:rPr>
          <w:rFonts w:ascii="Arial" w:hAnsi="Arial" w:cs="Arial"/>
          <w:sz w:val="24"/>
          <w:szCs w:val="24"/>
        </w:rPr>
        <w:t>.</w:t>
      </w:r>
    </w:p>
    <w:p w14:paraId="68D77CD8" w14:textId="471D9F64" w:rsidR="00717D80" w:rsidRPr="00623D20" w:rsidRDefault="00717D80" w:rsidP="009127B2">
      <w:pPr>
        <w:jc w:val="both"/>
        <w:rPr>
          <w:rFonts w:ascii="Arial" w:hAnsi="Arial" w:cs="Arial"/>
          <w:sz w:val="24"/>
          <w:szCs w:val="24"/>
        </w:rPr>
      </w:pPr>
      <w:r w:rsidRPr="00EA55F2">
        <w:rPr>
          <w:rFonts w:ascii="Arial" w:hAnsi="Arial" w:cs="Arial"/>
          <w:b/>
          <w:bCs/>
          <w:sz w:val="24"/>
          <w:szCs w:val="24"/>
        </w:rPr>
        <w:t>Deposit</w:t>
      </w:r>
      <w:r w:rsidR="00CD2161" w:rsidRPr="00EA55F2">
        <w:rPr>
          <w:rFonts w:ascii="Arial" w:hAnsi="Arial" w:cs="Arial"/>
          <w:b/>
          <w:bCs/>
          <w:sz w:val="24"/>
          <w:szCs w:val="24"/>
        </w:rPr>
        <w:t>:</w:t>
      </w:r>
      <w:r w:rsidRPr="00EA55F2">
        <w:rPr>
          <w:rFonts w:ascii="Arial" w:hAnsi="Arial" w:cs="Arial"/>
          <w:b/>
          <w:bCs/>
          <w:sz w:val="24"/>
          <w:szCs w:val="24"/>
        </w:rPr>
        <w:t xml:space="preserve"> </w:t>
      </w:r>
      <w:r w:rsidRPr="00623D20">
        <w:rPr>
          <w:rFonts w:ascii="Arial" w:hAnsi="Arial" w:cs="Arial"/>
          <w:sz w:val="24"/>
          <w:szCs w:val="24"/>
        </w:rPr>
        <w:t xml:space="preserve">  £100</w:t>
      </w:r>
      <w:r w:rsidR="008D4571">
        <w:rPr>
          <w:rFonts w:ascii="Arial" w:hAnsi="Arial" w:cs="Arial"/>
          <w:sz w:val="24"/>
          <w:szCs w:val="24"/>
        </w:rPr>
        <w:t>.</w:t>
      </w:r>
      <w:r w:rsidRPr="00623D20">
        <w:rPr>
          <w:rFonts w:ascii="Arial" w:hAnsi="Arial" w:cs="Arial"/>
          <w:sz w:val="24"/>
          <w:szCs w:val="24"/>
        </w:rPr>
        <w:t xml:space="preserve"> </w:t>
      </w:r>
      <w:r w:rsidR="002611AC" w:rsidRPr="00623D20">
        <w:rPr>
          <w:rFonts w:ascii="Arial" w:hAnsi="Arial" w:cs="Arial"/>
          <w:sz w:val="24"/>
          <w:szCs w:val="24"/>
        </w:rPr>
        <w:t xml:space="preserve"> T</w:t>
      </w:r>
      <w:r w:rsidRPr="00623D20">
        <w:rPr>
          <w:rFonts w:ascii="Arial" w:hAnsi="Arial" w:cs="Arial"/>
          <w:sz w:val="24"/>
          <w:szCs w:val="24"/>
        </w:rPr>
        <w:t xml:space="preserve">his will be returned </w:t>
      </w:r>
      <w:r w:rsidR="00623D20" w:rsidRPr="00623D20">
        <w:rPr>
          <w:rFonts w:ascii="Arial" w:hAnsi="Arial" w:cs="Arial"/>
          <w:sz w:val="24"/>
          <w:szCs w:val="24"/>
        </w:rPr>
        <w:t xml:space="preserve">up to </w:t>
      </w:r>
      <w:r w:rsidR="00754771" w:rsidRPr="00623D20">
        <w:rPr>
          <w:rFonts w:ascii="Arial" w:hAnsi="Arial" w:cs="Arial"/>
          <w:sz w:val="24"/>
          <w:szCs w:val="24"/>
        </w:rPr>
        <w:t>2</w:t>
      </w:r>
      <w:r w:rsidRPr="00623D20">
        <w:rPr>
          <w:rFonts w:ascii="Arial" w:hAnsi="Arial" w:cs="Arial"/>
          <w:sz w:val="24"/>
          <w:szCs w:val="24"/>
        </w:rPr>
        <w:t xml:space="preserve"> week</w:t>
      </w:r>
      <w:r w:rsidR="00754771" w:rsidRPr="00623D20">
        <w:rPr>
          <w:rFonts w:ascii="Arial" w:hAnsi="Arial" w:cs="Arial"/>
          <w:sz w:val="24"/>
          <w:szCs w:val="24"/>
        </w:rPr>
        <w:t>s</w:t>
      </w:r>
      <w:r w:rsidRPr="00623D20">
        <w:rPr>
          <w:rFonts w:ascii="Arial" w:hAnsi="Arial" w:cs="Arial"/>
          <w:sz w:val="24"/>
          <w:szCs w:val="24"/>
        </w:rPr>
        <w:t xml:space="preserve"> after the event</w:t>
      </w:r>
      <w:r w:rsidR="00CD2161">
        <w:rPr>
          <w:rFonts w:ascii="Arial" w:hAnsi="Arial" w:cs="Arial"/>
          <w:sz w:val="24"/>
          <w:szCs w:val="24"/>
        </w:rPr>
        <w:t>,</w:t>
      </w:r>
      <w:r w:rsidRPr="00623D20">
        <w:rPr>
          <w:rFonts w:ascii="Arial" w:hAnsi="Arial" w:cs="Arial"/>
          <w:sz w:val="24"/>
          <w:szCs w:val="24"/>
        </w:rPr>
        <w:t xml:space="preserve"> providing no damages or costs have been incurred.</w:t>
      </w:r>
    </w:p>
    <w:p w14:paraId="42E16707" w14:textId="26A6ECDA" w:rsidR="00717D80" w:rsidRPr="00623D20" w:rsidRDefault="00717D80"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w:t>
      </w:r>
      <w:r w:rsidR="00A537C9" w:rsidRPr="00623D20">
        <w:rPr>
          <w:rFonts w:ascii="Arial" w:hAnsi="Arial" w:cs="Arial"/>
          <w:sz w:val="24"/>
          <w:szCs w:val="24"/>
        </w:rPr>
        <w:t>(Registered charities: £20</w:t>
      </w:r>
      <w:r w:rsidR="00754771" w:rsidRPr="00623D20">
        <w:rPr>
          <w:rFonts w:ascii="Arial" w:hAnsi="Arial" w:cs="Arial"/>
          <w:sz w:val="24"/>
          <w:szCs w:val="24"/>
        </w:rPr>
        <w:t>)</w:t>
      </w:r>
    </w:p>
    <w:p w14:paraId="176DB3D5" w14:textId="77777777" w:rsidR="004B3381" w:rsidRPr="003B60DD" w:rsidRDefault="004B3381" w:rsidP="004B3381">
      <w:pPr>
        <w:jc w:val="both"/>
        <w:rPr>
          <w:rFonts w:ascii="Arial" w:hAnsi="Arial" w:cs="Arial"/>
          <w:b/>
          <w:bCs/>
          <w:sz w:val="24"/>
          <w:szCs w:val="24"/>
        </w:rPr>
      </w:pPr>
      <w:bookmarkStart w:id="0" w:name="_Hlk133844758"/>
      <w:r w:rsidRPr="003B60DD">
        <w:rPr>
          <w:rFonts w:ascii="Arial" w:hAnsi="Arial" w:cs="Arial"/>
          <w:b/>
          <w:bCs/>
          <w:sz w:val="24"/>
          <w:szCs w:val="24"/>
        </w:rPr>
        <w:t>Bookings only accepted in half-hourly increments</w:t>
      </w:r>
    </w:p>
    <w:bookmarkEnd w:id="0"/>
    <w:p w14:paraId="2092D1B5" w14:textId="61684E9C" w:rsidR="00734FF6" w:rsidRPr="00734FF6" w:rsidRDefault="00734FF6" w:rsidP="009127B2">
      <w:pPr>
        <w:spacing w:after="0"/>
        <w:jc w:val="both"/>
        <w:rPr>
          <w:rFonts w:ascii="Arial" w:hAnsi="Arial" w:cs="Arial"/>
          <w:b/>
          <w:bCs/>
          <w:sz w:val="24"/>
          <w:szCs w:val="24"/>
        </w:rPr>
      </w:pPr>
      <w:r w:rsidRPr="00734FF6">
        <w:rPr>
          <w:rFonts w:ascii="Arial" w:hAnsi="Arial" w:cs="Arial"/>
          <w:b/>
          <w:bCs/>
          <w:sz w:val="24"/>
          <w:szCs w:val="24"/>
        </w:rPr>
        <w:t>Use of Kitchen</w:t>
      </w:r>
      <w:r>
        <w:rPr>
          <w:rFonts w:ascii="Arial" w:hAnsi="Arial" w:cs="Arial"/>
          <w:b/>
          <w:bCs/>
          <w:sz w:val="24"/>
          <w:szCs w:val="24"/>
        </w:rPr>
        <w:t>:</w:t>
      </w:r>
    </w:p>
    <w:p w14:paraId="3B83C03B" w14:textId="1C2D0340" w:rsidR="00734FF6" w:rsidRPr="00623D20" w:rsidRDefault="00734FF6" w:rsidP="009127B2">
      <w:pPr>
        <w:spacing w:after="0"/>
        <w:jc w:val="both"/>
        <w:rPr>
          <w:rFonts w:ascii="Arial" w:hAnsi="Arial" w:cs="Arial"/>
          <w:sz w:val="24"/>
          <w:szCs w:val="24"/>
        </w:rPr>
      </w:pPr>
      <w:r w:rsidRPr="00734FF6">
        <w:rPr>
          <w:rFonts w:ascii="Arial" w:hAnsi="Arial" w:cs="Arial"/>
          <w:b/>
          <w:bCs/>
          <w:i/>
          <w:iCs/>
          <w:sz w:val="24"/>
          <w:szCs w:val="24"/>
        </w:rPr>
        <w:t xml:space="preserve">Kettle, </w:t>
      </w:r>
      <w:r w:rsidR="00167DFC">
        <w:rPr>
          <w:rFonts w:ascii="Arial" w:hAnsi="Arial" w:cs="Arial"/>
          <w:b/>
          <w:bCs/>
          <w:i/>
          <w:iCs/>
          <w:sz w:val="24"/>
          <w:szCs w:val="24"/>
        </w:rPr>
        <w:t xml:space="preserve">hot water boiler, </w:t>
      </w:r>
      <w:r w:rsidR="0053373A">
        <w:rPr>
          <w:rFonts w:ascii="Arial" w:hAnsi="Arial" w:cs="Arial"/>
          <w:b/>
          <w:bCs/>
          <w:i/>
          <w:iCs/>
          <w:sz w:val="24"/>
          <w:szCs w:val="24"/>
        </w:rPr>
        <w:t>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4872691B" w14:textId="6A9D5570" w:rsidR="00734FF6" w:rsidRPr="00623D20" w:rsidRDefault="00734FF6" w:rsidP="009127B2">
      <w:pPr>
        <w:jc w:val="both"/>
        <w:rPr>
          <w:rFonts w:ascii="Arial" w:hAnsi="Arial" w:cs="Arial"/>
          <w:sz w:val="24"/>
          <w:szCs w:val="24"/>
        </w:rPr>
      </w:pPr>
      <w:r w:rsidRPr="00734FF6">
        <w:rPr>
          <w:rFonts w:ascii="Arial" w:hAnsi="Arial" w:cs="Arial"/>
          <w:b/>
          <w:bCs/>
          <w:i/>
          <w:iCs/>
          <w:sz w:val="24"/>
          <w:szCs w:val="24"/>
        </w:rPr>
        <w:t xml:space="preserve">Cookers, </w:t>
      </w:r>
      <w:r w:rsidR="00933DDF">
        <w:rPr>
          <w:rFonts w:ascii="Arial" w:hAnsi="Arial" w:cs="Arial"/>
          <w:b/>
          <w:bCs/>
          <w:i/>
          <w:iCs/>
          <w:sz w:val="24"/>
          <w:szCs w:val="24"/>
        </w:rPr>
        <w:t xml:space="preserve">microwave, </w:t>
      </w:r>
      <w:r w:rsidRPr="00734FF6">
        <w:rPr>
          <w:rFonts w:ascii="Arial" w:hAnsi="Arial" w:cs="Arial"/>
          <w:b/>
          <w:bCs/>
          <w:i/>
          <w:iCs/>
          <w:sz w:val="24"/>
          <w:szCs w:val="24"/>
        </w:rPr>
        <w:t>dishwasher</w:t>
      </w:r>
      <w:bookmarkStart w:id="1" w:name="_Hlk131515729"/>
      <w:r w:rsidR="008D29B5">
        <w:rPr>
          <w:rFonts w:ascii="Arial" w:hAnsi="Arial" w:cs="Arial"/>
          <w:b/>
          <w:bCs/>
          <w:i/>
          <w:iCs/>
          <w:sz w:val="24"/>
          <w:szCs w:val="24"/>
        </w:rPr>
        <w:t>, freezer etc</w:t>
      </w:r>
      <w:r w:rsidR="0053373A">
        <w:rPr>
          <w:rFonts w:ascii="Arial" w:hAnsi="Arial" w:cs="Arial"/>
          <w:b/>
          <w:bCs/>
          <w:i/>
          <w:iCs/>
          <w:sz w:val="24"/>
          <w:szCs w:val="24"/>
        </w:rPr>
        <w:t xml:space="preserve"> (see equipment table below)</w:t>
      </w:r>
      <w:bookmarkEnd w:id="1"/>
      <w:r w:rsidRPr="00734FF6">
        <w:rPr>
          <w:rFonts w:ascii="Arial" w:hAnsi="Arial" w:cs="Arial"/>
          <w:b/>
          <w:bCs/>
          <w:i/>
          <w:iCs/>
          <w:sz w:val="24"/>
          <w:szCs w:val="24"/>
        </w:rPr>
        <w:t>:</w:t>
      </w:r>
      <w:r w:rsidRPr="00623D20">
        <w:rPr>
          <w:rFonts w:ascii="Arial" w:hAnsi="Arial" w:cs="Arial"/>
          <w:sz w:val="24"/>
          <w:szCs w:val="24"/>
        </w:rPr>
        <w:t xml:space="preserve"> £25/hr</w:t>
      </w:r>
    </w:p>
    <w:p w14:paraId="44ACEA23" w14:textId="0BCD0691" w:rsidR="00717D80" w:rsidRDefault="00717D80" w:rsidP="009127B2">
      <w:pPr>
        <w:jc w:val="both"/>
        <w:rPr>
          <w:rFonts w:ascii="Arial" w:hAnsi="Arial" w:cs="Arial"/>
          <w:sz w:val="24"/>
          <w:szCs w:val="24"/>
        </w:rPr>
      </w:pPr>
      <w:r w:rsidRPr="00EA55F2">
        <w:rPr>
          <w:rFonts w:ascii="Arial" w:hAnsi="Arial" w:cs="Arial"/>
          <w:b/>
          <w:bCs/>
          <w:sz w:val="24"/>
          <w:szCs w:val="24"/>
        </w:rPr>
        <w:t xml:space="preserve">Minimum </w:t>
      </w:r>
      <w:r w:rsidR="00EA55F2" w:rsidRPr="00EA55F2">
        <w:rPr>
          <w:rFonts w:ascii="Arial" w:hAnsi="Arial" w:cs="Arial"/>
          <w:b/>
          <w:bCs/>
          <w:sz w:val="24"/>
          <w:szCs w:val="24"/>
        </w:rPr>
        <w:t>booking</w:t>
      </w:r>
      <w:r w:rsidR="006F4451" w:rsidRPr="00EA55F2">
        <w:rPr>
          <w:rFonts w:ascii="Arial" w:hAnsi="Arial" w:cs="Arial"/>
          <w:b/>
          <w:bCs/>
          <w:sz w:val="24"/>
          <w:szCs w:val="24"/>
        </w:rPr>
        <w:t xml:space="preserve"> on a </w:t>
      </w:r>
      <w:r w:rsidR="00FE499E">
        <w:rPr>
          <w:rFonts w:ascii="Arial" w:hAnsi="Arial" w:cs="Arial"/>
          <w:b/>
          <w:bCs/>
          <w:sz w:val="24"/>
          <w:szCs w:val="24"/>
        </w:rPr>
        <w:t>Weekend</w:t>
      </w:r>
      <w:r w:rsidRPr="00EA55F2">
        <w:rPr>
          <w:rFonts w:ascii="Arial" w:hAnsi="Arial" w:cs="Arial"/>
          <w:b/>
          <w:bCs/>
          <w:sz w:val="24"/>
          <w:szCs w:val="24"/>
        </w:rPr>
        <w:t>:</w:t>
      </w:r>
      <w:r w:rsidRPr="00623D20">
        <w:rPr>
          <w:rFonts w:ascii="Arial" w:hAnsi="Arial" w:cs="Arial"/>
          <w:sz w:val="24"/>
          <w:szCs w:val="24"/>
        </w:rPr>
        <w:t xml:space="preserve"> </w:t>
      </w:r>
      <w:r w:rsidR="006F4451" w:rsidRPr="00623D20">
        <w:rPr>
          <w:rFonts w:ascii="Arial" w:hAnsi="Arial" w:cs="Arial"/>
          <w:sz w:val="24"/>
          <w:szCs w:val="24"/>
        </w:rPr>
        <w:t>4</w:t>
      </w:r>
      <w:r w:rsidRPr="00623D20">
        <w:rPr>
          <w:rFonts w:ascii="Arial" w:hAnsi="Arial" w:cs="Arial"/>
          <w:sz w:val="24"/>
          <w:szCs w:val="24"/>
        </w:rPr>
        <w:t>hrs</w:t>
      </w:r>
    </w:p>
    <w:p w14:paraId="77F8CD0E" w14:textId="2D929344" w:rsidR="006F4451" w:rsidRDefault="00DB5AF5" w:rsidP="009127B2">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006F4451" w:rsidRPr="00623D20">
        <w:rPr>
          <w:rFonts w:ascii="Arial" w:hAnsi="Arial" w:cs="Arial"/>
          <w:sz w:val="24"/>
          <w:szCs w:val="24"/>
        </w:rPr>
        <w:t xml:space="preserve">All bookings must include </w:t>
      </w:r>
      <w:r w:rsidR="00616060" w:rsidRPr="00623D20">
        <w:rPr>
          <w:rFonts w:ascii="Arial" w:hAnsi="Arial" w:cs="Arial"/>
          <w:sz w:val="24"/>
          <w:szCs w:val="24"/>
        </w:rPr>
        <w:t>an appropriate allowance for set up and clear up times (minimum ½ hour for each)</w:t>
      </w:r>
      <w:r w:rsidR="00A537C9" w:rsidRPr="00623D20">
        <w:rPr>
          <w:rFonts w:ascii="Arial" w:hAnsi="Arial" w:cs="Arial"/>
          <w:sz w:val="24"/>
          <w:szCs w:val="24"/>
        </w:rPr>
        <w:t>.</w:t>
      </w:r>
    </w:p>
    <w:p w14:paraId="3BFD5349" w14:textId="77777777" w:rsidR="001563B0" w:rsidRPr="00623D20" w:rsidRDefault="001563B0" w:rsidP="00717D80">
      <w:pPr>
        <w:rPr>
          <w:rFonts w:ascii="Arial" w:hAnsi="Arial" w:cs="Arial"/>
          <w:sz w:val="24"/>
          <w:szCs w:val="24"/>
        </w:rPr>
      </w:pPr>
    </w:p>
    <w:p w14:paraId="0271564C" w14:textId="39AD6CDB" w:rsidR="002A0875" w:rsidRPr="00623D20" w:rsidRDefault="002A0875" w:rsidP="002A0875">
      <w:pPr>
        <w:rPr>
          <w:rFonts w:ascii="Arial" w:hAnsi="Arial" w:cs="Arial"/>
          <w:b/>
          <w:bCs/>
          <w:sz w:val="28"/>
          <w:szCs w:val="28"/>
          <w:u w:val="single"/>
        </w:rPr>
      </w:pPr>
      <w:r>
        <w:rPr>
          <w:rFonts w:ascii="Arial" w:hAnsi="Arial" w:cs="Arial"/>
          <w:b/>
          <w:bCs/>
          <w:sz w:val="28"/>
          <w:szCs w:val="28"/>
          <w:u w:val="single"/>
        </w:rPr>
        <w:t xml:space="preserve">Short Term Repeat </w:t>
      </w:r>
      <w:r w:rsidRPr="00623D20">
        <w:rPr>
          <w:rFonts w:ascii="Arial" w:hAnsi="Arial" w:cs="Arial"/>
          <w:b/>
          <w:bCs/>
          <w:sz w:val="28"/>
          <w:szCs w:val="28"/>
          <w:u w:val="single"/>
        </w:rPr>
        <w:t>bookings</w:t>
      </w:r>
    </w:p>
    <w:p w14:paraId="5C2854B2" w14:textId="0062D059" w:rsidR="001359F5" w:rsidRDefault="00852F59" w:rsidP="009127B2">
      <w:pPr>
        <w:jc w:val="both"/>
        <w:rPr>
          <w:rFonts w:ascii="Arial" w:hAnsi="Arial" w:cs="Arial"/>
          <w:sz w:val="24"/>
          <w:szCs w:val="24"/>
        </w:rPr>
      </w:pPr>
      <w:r>
        <w:rPr>
          <w:rFonts w:ascii="Arial" w:hAnsi="Arial" w:cs="Arial"/>
          <w:sz w:val="24"/>
          <w:szCs w:val="24"/>
        </w:rPr>
        <w:t xml:space="preserve">Where a number of bookings are covered by a single contract, for example events during </w:t>
      </w:r>
      <w:r w:rsidR="00F4254E">
        <w:rPr>
          <w:rFonts w:ascii="Arial" w:hAnsi="Arial" w:cs="Arial"/>
          <w:sz w:val="24"/>
          <w:szCs w:val="24"/>
        </w:rPr>
        <w:t xml:space="preserve">a single </w:t>
      </w:r>
      <w:r>
        <w:rPr>
          <w:rFonts w:ascii="Arial" w:hAnsi="Arial" w:cs="Arial"/>
          <w:sz w:val="24"/>
          <w:szCs w:val="24"/>
        </w:rPr>
        <w:t xml:space="preserve">term or </w:t>
      </w:r>
      <w:r w:rsidR="00F4254E">
        <w:rPr>
          <w:rFonts w:ascii="Arial" w:hAnsi="Arial" w:cs="Arial"/>
          <w:sz w:val="24"/>
          <w:szCs w:val="24"/>
        </w:rPr>
        <w:t xml:space="preserve">a </w:t>
      </w:r>
      <w:r w:rsidR="00C81C2D">
        <w:rPr>
          <w:rFonts w:ascii="Arial" w:hAnsi="Arial" w:cs="Arial"/>
          <w:sz w:val="24"/>
          <w:szCs w:val="24"/>
        </w:rPr>
        <w:t xml:space="preserve">single </w:t>
      </w:r>
      <w:r>
        <w:rPr>
          <w:rFonts w:ascii="Arial" w:hAnsi="Arial" w:cs="Arial"/>
          <w:sz w:val="24"/>
          <w:szCs w:val="24"/>
        </w:rPr>
        <w:t>school holiday</w:t>
      </w:r>
      <w:r w:rsidR="00995FAB">
        <w:rPr>
          <w:rFonts w:ascii="Arial" w:hAnsi="Arial" w:cs="Arial"/>
          <w:sz w:val="24"/>
          <w:szCs w:val="24"/>
        </w:rPr>
        <w:t xml:space="preserve">, these are treated as ‘short term repeat bookings’. </w:t>
      </w:r>
      <w:r w:rsidR="00A55EC0">
        <w:rPr>
          <w:rFonts w:ascii="Arial" w:hAnsi="Arial" w:cs="Arial"/>
          <w:sz w:val="24"/>
          <w:szCs w:val="24"/>
        </w:rPr>
        <w:t>Bookings required to span several discreet periods of time (</w:t>
      </w:r>
      <w:r w:rsidR="009127B2">
        <w:rPr>
          <w:rFonts w:ascii="Arial" w:hAnsi="Arial" w:cs="Arial"/>
          <w:sz w:val="24"/>
          <w:szCs w:val="24"/>
        </w:rPr>
        <w:t>e.g.</w:t>
      </w:r>
      <w:r w:rsidR="00A55EC0">
        <w:rPr>
          <w:rFonts w:ascii="Arial" w:hAnsi="Arial" w:cs="Arial"/>
          <w:sz w:val="24"/>
          <w:szCs w:val="24"/>
        </w:rPr>
        <w:t xml:space="preserve"> multiple terms or multiple holidays</w:t>
      </w:r>
      <w:r w:rsidR="00BB3F5D">
        <w:rPr>
          <w:rFonts w:ascii="Arial" w:hAnsi="Arial" w:cs="Arial"/>
          <w:sz w:val="24"/>
          <w:szCs w:val="24"/>
        </w:rPr>
        <w:t xml:space="preserve">) will be subject to separate contracts for each discreet period. </w:t>
      </w:r>
    </w:p>
    <w:p w14:paraId="527716E0" w14:textId="5E4D096C" w:rsidR="0068271D" w:rsidRDefault="005D2F5C" w:rsidP="009127B2">
      <w:pPr>
        <w:jc w:val="both"/>
        <w:rPr>
          <w:rFonts w:ascii="Arial" w:hAnsi="Arial" w:cs="Arial"/>
          <w:sz w:val="24"/>
          <w:szCs w:val="24"/>
        </w:rPr>
      </w:pPr>
      <w:r>
        <w:rPr>
          <w:rFonts w:ascii="Arial" w:hAnsi="Arial" w:cs="Arial"/>
          <w:sz w:val="24"/>
          <w:szCs w:val="24"/>
        </w:rPr>
        <w:t xml:space="preserve">Where the contract covers a period of less than </w:t>
      </w:r>
      <w:r w:rsidR="00A21DD5">
        <w:rPr>
          <w:rFonts w:ascii="Arial" w:hAnsi="Arial" w:cs="Arial"/>
          <w:sz w:val="24"/>
          <w:szCs w:val="24"/>
        </w:rPr>
        <w:t>eight weeks</w:t>
      </w:r>
      <w:r w:rsidR="0054657A">
        <w:rPr>
          <w:rFonts w:ascii="Arial" w:hAnsi="Arial" w:cs="Arial"/>
          <w:sz w:val="24"/>
          <w:szCs w:val="24"/>
        </w:rPr>
        <w:t>, the deposit and the full h</w:t>
      </w:r>
      <w:r w:rsidR="00350112">
        <w:rPr>
          <w:rFonts w:ascii="Arial" w:hAnsi="Arial" w:cs="Arial"/>
          <w:sz w:val="24"/>
          <w:szCs w:val="24"/>
        </w:rPr>
        <w:t xml:space="preserve">ire charge for </w:t>
      </w:r>
      <w:r w:rsidR="00D934D7">
        <w:rPr>
          <w:rFonts w:ascii="Arial" w:hAnsi="Arial" w:cs="Arial"/>
          <w:sz w:val="24"/>
          <w:szCs w:val="24"/>
        </w:rPr>
        <w:t xml:space="preserve">the </w:t>
      </w:r>
      <w:r w:rsidR="0054657A">
        <w:rPr>
          <w:rFonts w:ascii="Arial" w:hAnsi="Arial" w:cs="Arial"/>
          <w:sz w:val="24"/>
          <w:szCs w:val="24"/>
        </w:rPr>
        <w:t>whole contract</w:t>
      </w:r>
      <w:r w:rsidR="00350112">
        <w:rPr>
          <w:rFonts w:ascii="Arial" w:hAnsi="Arial" w:cs="Arial"/>
          <w:sz w:val="24"/>
          <w:szCs w:val="24"/>
        </w:rPr>
        <w:t xml:space="preserve"> must be received by BACS transfer no later than </w:t>
      </w:r>
      <w:r w:rsidR="00D934D7">
        <w:rPr>
          <w:rFonts w:ascii="Arial" w:hAnsi="Arial" w:cs="Arial"/>
          <w:sz w:val="24"/>
          <w:szCs w:val="24"/>
        </w:rPr>
        <w:t>four</w:t>
      </w:r>
      <w:r w:rsidR="00350112">
        <w:rPr>
          <w:rFonts w:ascii="Arial" w:hAnsi="Arial" w:cs="Arial"/>
          <w:sz w:val="24"/>
          <w:szCs w:val="24"/>
        </w:rPr>
        <w:t xml:space="preserve"> weeks before the </w:t>
      </w:r>
      <w:r w:rsidR="0068271D">
        <w:rPr>
          <w:rFonts w:ascii="Arial" w:hAnsi="Arial" w:cs="Arial"/>
          <w:sz w:val="24"/>
          <w:szCs w:val="24"/>
        </w:rPr>
        <w:t xml:space="preserve">first booking. </w:t>
      </w:r>
    </w:p>
    <w:p w14:paraId="735E1DD4" w14:textId="584AC691" w:rsidR="00350112" w:rsidRDefault="0068271D" w:rsidP="009127B2">
      <w:pPr>
        <w:jc w:val="both"/>
        <w:rPr>
          <w:rFonts w:ascii="Arial" w:hAnsi="Arial" w:cs="Arial"/>
          <w:sz w:val="24"/>
          <w:szCs w:val="24"/>
        </w:rPr>
      </w:pPr>
      <w:r>
        <w:rPr>
          <w:rFonts w:ascii="Arial" w:hAnsi="Arial" w:cs="Arial"/>
          <w:sz w:val="24"/>
          <w:szCs w:val="24"/>
        </w:rPr>
        <w:t xml:space="preserve">Where the contract covers a period equal to or exceeding </w:t>
      </w:r>
      <w:r w:rsidR="00A21DD5">
        <w:rPr>
          <w:rFonts w:ascii="Arial" w:hAnsi="Arial" w:cs="Arial"/>
          <w:sz w:val="24"/>
          <w:szCs w:val="24"/>
        </w:rPr>
        <w:t>eight weeks</w:t>
      </w:r>
      <w:r w:rsidR="009E2CEF">
        <w:rPr>
          <w:rFonts w:ascii="Arial" w:hAnsi="Arial" w:cs="Arial"/>
          <w:sz w:val="24"/>
          <w:szCs w:val="24"/>
        </w:rPr>
        <w:t xml:space="preserve">, the deposit and hire charge for the first </w:t>
      </w:r>
      <w:r w:rsidR="00A21DD5">
        <w:rPr>
          <w:rFonts w:ascii="Arial" w:hAnsi="Arial" w:cs="Arial"/>
          <w:sz w:val="24"/>
          <w:szCs w:val="24"/>
        </w:rPr>
        <w:t>four weeks</w:t>
      </w:r>
      <w:r w:rsidR="009E2CEF">
        <w:rPr>
          <w:rFonts w:ascii="Arial" w:hAnsi="Arial" w:cs="Arial"/>
          <w:sz w:val="24"/>
          <w:szCs w:val="24"/>
        </w:rPr>
        <w:t xml:space="preserve"> </w:t>
      </w:r>
      <w:r w:rsidR="007164C5">
        <w:rPr>
          <w:rFonts w:ascii="Arial" w:hAnsi="Arial" w:cs="Arial"/>
          <w:sz w:val="24"/>
          <w:szCs w:val="24"/>
        </w:rPr>
        <w:t xml:space="preserve">of bookings must be received by BACS transfer no later than four weeks before the first booking. </w:t>
      </w:r>
      <w:r w:rsidR="0008651D">
        <w:rPr>
          <w:rFonts w:ascii="Arial" w:hAnsi="Arial" w:cs="Arial"/>
          <w:sz w:val="24"/>
          <w:szCs w:val="24"/>
        </w:rPr>
        <w:t xml:space="preserve">Remaining hire charges </w:t>
      </w:r>
      <w:r w:rsidR="00650DE4">
        <w:rPr>
          <w:rFonts w:ascii="Arial" w:hAnsi="Arial" w:cs="Arial"/>
          <w:sz w:val="24"/>
          <w:szCs w:val="24"/>
        </w:rPr>
        <w:t>are payable in four</w:t>
      </w:r>
      <w:r w:rsidR="009918A8">
        <w:rPr>
          <w:rFonts w:ascii="Arial" w:hAnsi="Arial" w:cs="Arial"/>
          <w:sz w:val="24"/>
          <w:szCs w:val="24"/>
        </w:rPr>
        <w:t>-</w:t>
      </w:r>
      <w:r w:rsidR="00650DE4">
        <w:rPr>
          <w:rFonts w:ascii="Arial" w:hAnsi="Arial" w:cs="Arial"/>
          <w:sz w:val="24"/>
          <w:szCs w:val="24"/>
        </w:rPr>
        <w:t xml:space="preserve">weekly </w:t>
      </w:r>
      <w:r w:rsidR="008B2974">
        <w:rPr>
          <w:rFonts w:ascii="Arial" w:hAnsi="Arial" w:cs="Arial"/>
          <w:sz w:val="24"/>
          <w:szCs w:val="24"/>
        </w:rPr>
        <w:t>instalments</w:t>
      </w:r>
      <w:r w:rsidR="009918A8">
        <w:rPr>
          <w:rFonts w:ascii="Arial" w:hAnsi="Arial" w:cs="Arial"/>
          <w:sz w:val="24"/>
          <w:szCs w:val="24"/>
        </w:rPr>
        <w:t xml:space="preserve"> (by BACS transfer)</w:t>
      </w:r>
      <w:r w:rsidR="00650DE4">
        <w:rPr>
          <w:rFonts w:ascii="Arial" w:hAnsi="Arial" w:cs="Arial"/>
          <w:sz w:val="24"/>
          <w:szCs w:val="24"/>
        </w:rPr>
        <w:t xml:space="preserve">, </w:t>
      </w:r>
      <w:r w:rsidR="008B2974">
        <w:rPr>
          <w:rFonts w:ascii="Arial" w:hAnsi="Arial" w:cs="Arial"/>
          <w:sz w:val="24"/>
          <w:szCs w:val="24"/>
        </w:rPr>
        <w:t xml:space="preserve">each at least four weeks before </w:t>
      </w:r>
      <w:r w:rsidR="00DC4737">
        <w:rPr>
          <w:rFonts w:ascii="Arial" w:hAnsi="Arial" w:cs="Arial"/>
          <w:sz w:val="24"/>
          <w:szCs w:val="24"/>
        </w:rPr>
        <w:t xml:space="preserve">the first of the next group of </w:t>
      </w:r>
      <w:r w:rsidR="00B84B50">
        <w:rPr>
          <w:rFonts w:ascii="Arial" w:hAnsi="Arial" w:cs="Arial"/>
          <w:sz w:val="24"/>
          <w:szCs w:val="24"/>
        </w:rPr>
        <w:t>four-week bookings.</w:t>
      </w:r>
      <w:r w:rsidR="0008651D">
        <w:rPr>
          <w:rFonts w:ascii="Arial" w:hAnsi="Arial" w:cs="Arial"/>
          <w:sz w:val="24"/>
          <w:szCs w:val="24"/>
        </w:rPr>
        <w:t xml:space="preserve"> </w:t>
      </w:r>
    </w:p>
    <w:p w14:paraId="1A5D8E4B" w14:textId="744D7987" w:rsidR="00DE1C43" w:rsidRPr="00623D20" w:rsidRDefault="00350112" w:rsidP="009127B2">
      <w:pPr>
        <w:jc w:val="both"/>
        <w:rPr>
          <w:rFonts w:ascii="Arial" w:hAnsi="Arial" w:cs="Arial"/>
          <w:sz w:val="24"/>
          <w:szCs w:val="24"/>
        </w:rPr>
      </w:pPr>
      <w:r w:rsidRPr="00EA55F2">
        <w:rPr>
          <w:rFonts w:ascii="Arial" w:hAnsi="Arial" w:cs="Arial"/>
          <w:b/>
          <w:bCs/>
          <w:sz w:val="24"/>
          <w:szCs w:val="24"/>
        </w:rPr>
        <w:t xml:space="preserve">Deposit: </w:t>
      </w:r>
      <w:r w:rsidRPr="00623D20">
        <w:rPr>
          <w:rFonts w:ascii="Arial" w:hAnsi="Arial" w:cs="Arial"/>
          <w:sz w:val="24"/>
          <w:szCs w:val="24"/>
        </w:rPr>
        <w:t xml:space="preserve">  £100</w:t>
      </w:r>
      <w:r w:rsidR="008D4571">
        <w:rPr>
          <w:rFonts w:ascii="Arial" w:hAnsi="Arial" w:cs="Arial"/>
          <w:sz w:val="24"/>
          <w:szCs w:val="24"/>
        </w:rPr>
        <w:t>.</w:t>
      </w:r>
      <w:r w:rsidRPr="00623D20">
        <w:rPr>
          <w:rFonts w:ascii="Arial" w:hAnsi="Arial" w:cs="Arial"/>
          <w:sz w:val="24"/>
          <w:szCs w:val="24"/>
        </w:rPr>
        <w:t xml:space="preserve">  This will be returned up to 2 weeks after the </w:t>
      </w:r>
      <w:r w:rsidR="00F9540C">
        <w:rPr>
          <w:rFonts w:ascii="Arial" w:hAnsi="Arial" w:cs="Arial"/>
          <w:sz w:val="24"/>
          <w:szCs w:val="24"/>
        </w:rPr>
        <w:t xml:space="preserve">final </w:t>
      </w:r>
      <w:r w:rsidR="00B84B50">
        <w:rPr>
          <w:rFonts w:ascii="Arial" w:hAnsi="Arial" w:cs="Arial"/>
          <w:sz w:val="24"/>
          <w:szCs w:val="24"/>
        </w:rPr>
        <w:t>booking</w:t>
      </w:r>
      <w:r>
        <w:rPr>
          <w:rFonts w:ascii="Arial" w:hAnsi="Arial" w:cs="Arial"/>
          <w:sz w:val="24"/>
          <w:szCs w:val="24"/>
        </w:rPr>
        <w:t>,</w:t>
      </w:r>
      <w:r w:rsidRPr="00623D20">
        <w:rPr>
          <w:rFonts w:ascii="Arial" w:hAnsi="Arial" w:cs="Arial"/>
          <w:sz w:val="24"/>
          <w:szCs w:val="24"/>
        </w:rPr>
        <w:t xml:space="preserve"> providing no damages or costs have been incurred.</w:t>
      </w:r>
      <w:r w:rsidR="00864E5B">
        <w:rPr>
          <w:rFonts w:ascii="Arial" w:hAnsi="Arial" w:cs="Arial"/>
          <w:sz w:val="24"/>
          <w:szCs w:val="24"/>
        </w:rPr>
        <w:t xml:space="preserve"> Reading Gateway </w:t>
      </w:r>
      <w:r w:rsidR="00B84B50">
        <w:rPr>
          <w:rFonts w:ascii="Arial" w:hAnsi="Arial" w:cs="Arial"/>
          <w:sz w:val="24"/>
          <w:szCs w:val="24"/>
        </w:rPr>
        <w:t>C</w:t>
      </w:r>
      <w:r w:rsidR="00864E5B">
        <w:rPr>
          <w:rFonts w:ascii="Arial" w:hAnsi="Arial" w:cs="Arial"/>
          <w:sz w:val="24"/>
          <w:szCs w:val="24"/>
        </w:rPr>
        <w:t>hurch reserves the right to keep the deposit and terminate the contract</w:t>
      </w:r>
      <w:r w:rsidR="005B6E4C">
        <w:rPr>
          <w:rFonts w:ascii="Arial" w:hAnsi="Arial" w:cs="Arial"/>
          <w:sz w:val="24"/>
          <w:szCs w:val="24"/>
        </w:rPr>
        <w:t xml:space="preserve"> with immediate effect</w:t>
      </w:r>
      <w:r w:rsidR="009468C0">
        <w:rPr>
          <w:rFonts w:ascii="Arial" w:hAnsi="Arial" w:cs="Arial"/>
          <w:sz w:val="24"/>
          <w:szCs w:val="24"/>
        </w:rPr>
        <w:t xml:space="preserve">, if the hall is </w:t>
      </w:r>
      <w:r w:rsidR="001A2AAC">
        <w:rPr>
          <w:rFonts w:ascii="Arial" w:hAnsi="Arial" w:cs="Arial"/>
          <w:sz w:val="24"/>
          <w:szCs w:val="24"/>
        </w:rPr>
        <w:t>left in a</w:t>
      </w:r>
      <w:r w:rsidR="00FC5AED">
        <w:rPr>
          <w:rFonts w:ascii="Arial" w:hAnsi="Arial" w:cs="Arial"/>
          <w:sz w:val="24"/>
          <w:szCs w:val="24"/>
        </w:rPr>
        <w:t>n unacceptable state, or the terms of the contract are not adhered to.</w:t>
      </w:r>
      <w:r w:rsidR="008D4571">
        <w:rPr>
          <w:rFonts w:ascii="Arial" w:hAnsi="Arial" w:cs="Arial"/>
          <w:sz w:val="24"/>
          <w:szCs w:val="24"/>
        </w:rPr>
        <w:t xml:space="preserve"> </w:t>
      </w:r>
    </w:p>
    <w:p w14:paraId="51A85A51" w14:textId="77777777" w:rsidR="00350112" w:rsidRPr="00623D20" w:rsidRDefault="00350112"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(Registered charities: £20)</w:t>
      </w:r>
    </w:p>
    <w:p w14:paraId="1E329DEE" w14:textId="77777777" w:rsidR="00004247" w:rsidRPr="003B60DD" w:rsidRDefault="00004247" w:rsidP="00004247">
      <w:pPr>
        <w:jc w:val="both"/>
        <w:rPr>
          <w:rFonts w:ascii="Arial" w:hAnsi="Arial" w:cs="Arial"/>
          <w:b/>
          <w:bCs/>
          <w:sz w:val="24"/>
          <w:szCs w:val="24"/>
        </w:rPr>
      </w:pPr>
      <w:r w:rsidRPr="003B60DD">
        <w:rPr>
          <w:rFonts w:ascii="Arial" w:hAnsi="Arial" w:cs="Arial"/>
          <w:b/>
          <w:bCs/>
          <w:sz w:val="24"/>
          <w:szCs w:val="24"/>
        </w:rPr>
        <w:t>Bookings only accepted in half-hourly increments</w:t>
      </w:r>
    </w:p>
    <w:p w14:paraId="429DAED1" w14:textId="77777777" w:rsidR="00350112" w:rsidRPr="00734FF6" w:rsidRDefault="00350112" w:rsidP="00184124">
      <w:pPr>
        <w:keepNext/>
        <w:spacing w:after="0"/>
        <w:jc w:val="both"/>
        <w:rPr>
          <w:rFonts w:ascii="Arial" w:hAnsi="Arial" w:cs="Arial"/>
          <w:b/>
          <w:bCs/>
          <w:sz w:val="24"/>
          <w:szCs w:val="24"/>
        </w:rPr>
      </w:pPr>
      <w:r w:rsidRPr="00734FF6">
        <w:rPr>
          <w:rFonts w:ascii="Arial" w:hAnsi="Arial" w:cs="Arial"/>
          <w:b/>
          <w:bCs/>
          <w:sz w:val="24"/>
          <w:szCs w:val="24"/>
        </w:rPr>
        <w:lastRenderedPageBreak/>
        <w:t>Use of Kitchen</w:t>
      </w:r>
      <w:r>
        <w:rPr>
          <w:rFonts w:ascii="Arial" w:hAnsi="Arial" w:cs="Arial"/>
          <w:b/>
          <w:bCs/>
          <w:sz w:val="24"/>
          <w:szCs w:val="24"/>
        </w:rPr>
        <w:t>:</w:t>
      </w:r>
    </w:p>
    <w:p w14:paraId="5A5545CC" w14:textId="77777777" w:rsidR="004478F2" w:rsidRPr="00623D20" w:rsidRDefault="004478F2" w:rsidP="00184124">
      <w:pPr>
        <w:keepNext/>
        <w:spacing w:after="0"/>
        <w:jc w:val="both"/>
        <w:rPr>
          <w:rFonts w:ascii="Arial" w:hAnsi="Arial" w:cs="Arial"/>
          <w:sz w:val="24"/>
          <w:szCs w:val="24"/>
        </w:rPr>
      </w:pPr>
      <w:r w:rsidRPr="00734FF6">
        <w:rPr>
          <w:rFonts w:ascii="Arial" w:hAnsi="Arial" w:cs="Arial"/>
          <w:b/>
          <w:bCs/>
          <w:i/>
          <w:iCs/>
          <w:sz w:val="24"/>
          <w:szCs w:val="24"/>
        </w:rPr>
        <w:t xml:space="preserve">Kettle, </w:t>
      </w:r>
      <w:r>
        <w:rPr>
          <w:rFonts w:ascii="Arial" w:hAnsi="Arial" w:cs="Arial"/>
          <w:b/>
          <w:bCs/>
          <w:i/>
          <w:iCs/>
          <w:sz w:val="24"/>
          <w:szCs w:val="24"/>
        </w:rPr>
        <w:t>hot water boiler, 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14638F3C" w14:textId="77777777" w:rsidR="004478F2" w:rsidRPr="00623D20" w:rsidRDefault="004478F2" w:rsidP="004478F2">
      <w:pPr>
        <w:jc w:val="both"/>
        <w:rPr>
          <w:rFonts w:ascii="Arial" w:hAnsi="Arial" w:cs="Arial"/>
          <w:sz w:val="24"/>
          <w:szCs w:val="24"/>
        </w:rPr>
      </w:pPr>
      <w:r w:rsidRPr="00734FF6">
        <w:rPr>
          <w:rFonts w:ascii="Arial" w:hAnsi="Arial" w:cs="Arial"/>
          <w:b/>
          <w:bCs/>
          <w:i/>
          <w:iCs/>
          <w:sz w:val="24"/>
          <w:szCs w:val="24"/>
        </w:rPr>
        <w:t xml:space="preserve">Cookers, </w:t>
      </w:r>
      <w:r>
        <w:rPr>
          <w:rFonts w:ascii="Arial" w:hAnsi="Arial" w:cs="Arial"/>
          <w:b/>
          <w:bCs/>
          <w:i/>
          <w:iCs/>
          <w:sz w:val="24"/>
          <w:szCs w:val="24"/>
        </w:rPr>
        <w:t xml:space="preserve">microwave, </w:t>
      </w:r>
      <w:r w:rsidRPr="00734FF6">
        <w:rPr>
          <w:rFonts w:ascii="Arial" w:hAnsi="Arial" w:cs="Arial"/>
          <w:b/>
          <w:bCs/>
          <w:i/>
          <w:iCs/>
          <w:sz w:val="24"/>
          <w:szCs w:val="24"/>
        </w:rPr>
        <w:t>dishwasher</w:t>
      </w:r>
      <w:r>
        <w:rPr>
          <w:rFonts w:ascii="Arial" w:hAnsi="Arial" w:cs="Arial"/>
          <w:b/>
          <w:bCs/>
          <w:i/>
          <w:iCs/>
          <w:sz w:val="24"/>
          <w:szCs w:val="24"/>
        </w:rPr>
        <w:t>, freezer etc (see equipment table below)</w:t>
      </w:r>
      <w:r w:rsidRPr="00734FF6">
        <w:rPr>
          <w:rFonts w:ascii="Arial" w:hAnsi="Arial" w:cs="Arial"/>
          <w:b/>
          <w:bCs/>
          <w:i/>
          <w:iCs/>
          <w:sz w:val="24"/>
          <w:szCs w:val="24"/>
        </w:rPr>
        <w:t>:</w:t>
      </w:r>
      <w:r w:rsidRPr="00623D20">
        <w:rPr>
          <w:rFonts w:ascii="Arial" w:hAnsi="Arial" w:cs="Arial"/>
          <w:sz w:val="24"/>
          <w:szCs w:val="24"/>
        </w:rPr>
        <w:t xml:space="preserve"> £25/hr</w:t>
      </w:r>
    </w:p>
    <w:p w14:paraId="64FDE3A0" w14:textId="77777777" w:rsidR="001563B0" w:rsidRPr="00623D20" w:rsidRDefault="001563B0" w:rsidP="009127B2">
      <w:pPr>
        <w:jc w:val="both"/>
        <w:rPr>
          <w:rFonts w:ascii="Arial" w:hAnsi="Arial" w:cs="Arial"/>
          <w:sz w:val="24"/>
          <w:szCs w:val="24"/>
        </w:rPr>
      </w:pPr>
      <w:r w:rsidRPr="00EA55F2">
        <w:rPr>
          <w:rFonts w:ascii="Arial" w:hAnsi="Arial" w:cs="Arial"/>
          <w:b/>
          <w:bCs/>
          <w:sz w:val="24"/>
          <w:szCs w:val="24"/>
        </w:rPr>
        <w:t>Minimum booking on a Saturday:</w:t>
      </w:r>
      <w:r w:rsidRPr="00623D20">
        <w:rPr>
          <w:rFonts w:ascii="Arial" w:hAnsi="Arial" w:cs="Arial"/>
          <w:sz w:val="24"/>
          <w:szCs w:val="24"/>
        </w:rPr>
        <w:t xml:space="preserve"> 4hrs</w:t>
      </w:r>
    </w:p>
    <w:p w14:paraId="7B126BA1" w14:textId="10E686EB" w:rsidR="001563B0" w:rsidRPr="00623D20" w:rsidRDefault="001563B0" w:rsidP="009127B2">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Pr="00623D20">
        <w:rPr>
          <w:rFonts w:ascii="Arial" w:hAnsi="Arial" w:cs="Arial"/>
          <w:sz w:val="24"/>
          <w:szCs w:val="24"/>
        </w:rPr>
        <w:t>All bookings must include an appropriate allowance for set up and clear up times</w:t>
      </w:r>
      <w:r w:rsidR="00DC462B">
        <w:rPr>
          <w:rFonts w:ascii="Arial" w:hAnsi="Arial" w:cs="Arial"/>
          <w:sz w:val="24"/>
          <w:szCs w:val="24"/>
        </w:rPr>
        <w:t xml:space="preserve">. The default is a </w:t>
      </w:r>
      <w:r w:rsidRPr="00623D20">
        <w:rPr>
          <w:rFonts w:ascii="Arial" w:hAnsi="Arial" w:cs="Arial"/>
          <w:sz w:val="24"/>
          <w:szCs w:val="24"/>
        </w:rPr>
        <w:t>minimum ½ hour for each</w:t>
      </w:r>
      <w:r w:rsidR="00DC462B">
        <w:rPr>
          <w:rFonts w:ascii="Arial" w:hAnsi="Arial" w:cs="Arial"/>
          <w:sz w:val="24"/>
          <w:szCs w:val="24"/>
        </w:rPr>
        <w:t>, but this may be varied by agreement with the Parish</w:t>
      </w:r>
      <w:r w:rsidRPr="00623D20">
        <w:rPr>
          <w:rFonts w:ascii="Arial" w:hAnsi="Arial" w:cs="Arial"/>
          <w:sz w:val="24"/>
          <w:szCs w:val="24"/>
        </w:rPr>
        <w:t>.</w:t>
      </w:r>
    </w:p>
    <w:p w14:paraId="17704B37" w14:textId="77777777" w:rsidR="00D55749" w:rsidRPr="00623D20" w:rsidRDefault="00D55749" w:rsidP="00717D80">
      <w:pPr>
        <w:rPr>
          <w:rFonts w:ascii="Arial" w:hAnsi="Arial" w:cs="Arial"/>
          <w:sz w:val="24"/>
          <w:szCs w:val="24"/>
        </w:rPr>
      </w:pPr>
    </w:p>
    <w:p w14:paraId="50A80E92" w14:textId="124629D4" w:rsidR="00D55749" w:rsidRPr="00623D20" w:rsidRDefault="00D55749" w:rsidP="009127B2">
      <w:pPr>
        <w:keepNext/>
        <w:jc w:val="both"/>
        <w:rPr>
          <w:rFonts w:ascii="Arial" w:hAnsi="Arial" w:cs="Arial"/>
          <w:b/>
          <w:bCs/>
          <w:sz w:val="24"/>
          <w:szCs w:val="24"/>
          <w:u w:val="single"/>
        </w:rPr>
      </w:pPr>
      <w:r w:rsidRPr="00623D20">
        <w:rPr>
          <w:rFonts w:ascii="Arial" w:hAnsi="Arial" w:cs="Arial"/>
          <w:b/>
          <w:bCs/>
          <w:sz w:val="24"/>
          <w:szCs w:val="24"/>
          <w:u w:val="single"/>
        </w:rPr>
        <w:t>Long Term Hire</w:t>
      </w:r>
    </w:p>
    <w:p w14:paraId="5BC74E6A" w14:textId="6B22C911" w:rsidR="00D55749" w:rsidRPr="00623D20" w:rsidRDefault="0048655C" w:rsidP="009127B2">
      <w:pPr>
        <w:jc w:val="both"/>
        <w:rPr>
          <w:rFonts w:ascii="Arial" w:hAnsi="Arial" w:cs="Arial"/>
          <w:sz w:val="24"/>
          <w:szCs w:val="24"/>
        </w:rPr>
      </w:pPr>
      <w:r w:rsidRPr="00623D20">
        <w:rPr>
          <w:rFonts w:ascii="Arial" w:hAnsi="Arial" w:cs="Arial"/>
          <w:sz w:val="24"/>
          <w:szCs w:val="24"/>
        </w:rPr>
        <w:t xml:space="preserve">Long </w:t>
      </w:r>
      <w:r w:rsidR="00480439" w:rsidRPr="00623D20">
        <w:rPr>
          <w:rFonts w:ascii="Arial" w:hAnsi="Arial" w:cs="Arial"/>
          <w:sz w:val="24"/>
          <w:szCs w:val="24"/>
        </w:rPr>
        <w:t>t</w:t>
      </w:r>
      <w:r w:rsidRPr="00623D20">
        <w:rPr>
          <w:rFonts w:ascii="Arial" w:hAnsi="Arial" w:cs="Arial"/>
          <w:sz w:val="24"/>
          <w:szCs w:val="24"/>
        </w:rPr>
        <w:t xml:space="preserve">erm hire </w:t>
      </w:r>
      <w:r w:rsidR="00BE1E7D" w:rsidRPr="00623D20">
        <w:rPr>
          <w:rFonts w:ascii="Arial" w:hAnsi="Arial" w:cs="Arial"/>
          <w:sz w:val="24"/>
          <w:szCs w:val="24"/>
        </w:rPr>
        <w:t xml:space="preserve">is a minimum of </w:t>
      </w:r>
      <w:r w:rsidR="00480439" w:rsidRPr="00623D20">
        <w:rPr>
          <w:rFonts w:ascii="Arial" w:hAnsi="Arial" w:cs="Arial"/>
          <w:sz w:val="24"/>
          <w:szCs w:val="24"/>
        </w:rPr>
        <w:t xml:space="preserve">a </w:t>
      </w:r>
      <w:r w:rsidR="009127B2" w:rsidRPr="00623D20">
        <w:rPr>
          <w:rFonts w:ascii="Arial" w:hAnsi="Arial" w:cs="Arial"/>
          <w:sz w:val="24"/>
          <w:szCs w:val="24"/>
        </w:rPr>
        <w:t>one-year</w:t>
      </w:r>
      <w:r w:rsidR="00480439" w:rsidRPr="00623D20">
        <w:rPr>
          <w:rFonts w:ascii="Arial" w:hAnsi="Arial" w:cs="Arial"/>
          <w:sz w:val="24"/>
          <w:szCs w:val="24"/>
        </w:rPr>
        <w:t xml:space="preserve"> contract, where </w:t>
      </w:r>
      <w:r w:rsidR="00985C26" w:rsidRPr="00623D20">
        <w:rPr>
          <w:rFonts w:ascii="Arial" w:hAnsi="Arial" w:cs="Arial"/>
          <w:sz w:val="24"/>
          <w:szCs w:val="24"/>
        </w:rPr>
        <w:t xml:space="preserve">the hire </w:t>
      </w:r>
      <w:r w:rsidR="001359F5">
        <w:rPr>
          <w:rFonts w:ascii="Arial" w:hAnsi="Arial" w:cs="Arial"/>
          <w:sz w:val="24"/>
          <w:szCs w:val="24"/>
        </w:rPr>
        <w:t>fee is paid in equal monthly instalments, one month in advance</w:t>
      </w:r>
      <w:r w:rsidR="003933AB">
        <w:rPr>
          <w:rFonts w:ascii="Arial" w:hAnsi="Arial" w:cs="Arial"/>
          <w:sz w:val="24"/>
          <w:szCs w:val="24"/>
        </w:rPr>
        <w:t xml:space="preserve">, regardless of whether all the hours booked in a given month are actually used. </w:t>
      </w:r>
      <w:r w:rsidR="00BD7B34">
        <w:rPr>
          <w:rFonts w:ascii="Arial" w:hAnsi="Arial" w:cs="Arial"/>
          <w:sz w:val="24"/>
          <w:szCs w:val="24"/>
        </w:rPr>
        <w:t>In recognition of the commitment involved, Long Term hires attract a discount</w:t>
      </w:r>
      <w:r w:rsidR="004F3E2A">
        <w:rPr>
          <w:rFonts w:ascii="Arial" w:hAnsi="Arial" w:cs="Arial"/>
          <w:sz w:val="24"/>
          <w:szCs w:val="24"/>
        </w:rPr>
        <w:t xml:space="preserve"> (see below).</w:t>
      </w:r>
    </w:p>
    <w:p w14:paraId="2836719E" w14:textId="6B084352" w:rsidR="004F3E2A" w:rsidRDefault="004F3E2A" w:rsidP="009127B2">
      <w:pPr>
        <w:jc w:val="both"/>
        <w:rPr>
          <w:rFonts w:ascii="Arial" w:hAnsi="Arial" w:cs="Arial"/>
          <w:sz w:val="24"/>
          <w:szCs w:val="24"/>
        </w:rPr>
      </w:pPr>
      <w:r>
        <w:rPr>
          <w:rFonts w:ascii="Arial" w:hAnsi="Arial" w:cs="Arial"/>
          <w:sz w:val="24"/>
          <w:szCs w:val="24"/>
        </w:rPr>
        <w:t xml:space="preserve">Hire charge for </w:t>
      </w:r>
      <w:r w:rsidR="00FB09E6">
        <w:rPr>
          <w:rFonts w:ascii="Arial" w:hAnsi="Arial" w:cs="Arial"/>
          <w:sz w:val="24"/>
          <w:szCs w:val="24"/>
        </w:rPr>
        <w:t xml:space="preserve">deposit and </w:t>
      </w:r>
      <w:r>
        <w:rPr>
          <w:rFonts w:ascii="Arial" w:hAnsi="Arial" w:cs="Arial"/>
          <w:sz w:val="24"/>
          <w:szCs w:val="24"/>
        </w:rPr>
        <w:t xml:space="preserve">first </w:t>
      </w:r>
      <w:r w:rsidR="006324F7">
        <w:rPr>
          <w:rFonts w:ascii="Arial" w:hAnsi="Arial" w:cs="Arial"/>
          <w:sz w:val="24"/>
          <w:szCs w:val="24"/>
        </w:rPr>
        <w:t xml:space="preserve">calendar </w:t>
      </w:r>
      <w:r w:rsidR="003C2FF2">
        <w:rPr>
          <w:rFonts w:ascii="Arial" w:hAnsi="Arial" w:cs="Arial"/>
          <w:sz w:val="24"/>
          <w:szCs w:val="24"/>
        </w:rPr>
        <w:t>month</w:t>
      </w:r>
      <w:r>
        <w:rPr>
          <w:rFonts w:ascii="Arial" w:hAnsi="Arial" w:cs="Arial"/>
          <w:sz w:val="24"/>
          <w:szCs w:val="24"/>
        </w:rPr>
        <w:t xml:space="preserve"> </w:t>
      </w:r>
      <w:r w:rsidR="006324F7">
        <w:rPr>
          <w:rFonts w:ascii="Arial" w:hAnsi="Arial" w:cs="Arial"/>
          <w:sz w:val="24"/>
          <w:szCs w:val="24"/>
        </w:rPr>
        <w:t>of bookings</w:t>
      </w:r>
      <w:r>
        <w:rPr>
          <w:rFonts w:ascii="Arial" w:hAnsi="Arial" w:cs="Arial"/>
          <w:sz w:val="24"/>
          <w:szCs w:val="24"/>
        </w:rPr>
        <w:t xml:space="preserve"> must be received by BACS transfer no later than </w:t>
      </w:r>
      <w:bookmarkStart w:id="2" w:name="_Hlk130827832"/>
      <w:r w:rsidR="003C2FF2">
        <w:rPr>
          <w:rFonts w:ascii="Arial" w:hAnsi="Arial" w:cs="Arial"/>
          <w:sz w:val="24"/>
          <w:szCs w:val="24"/>
        </w:rPr>
        <w:t>one calendar month</w:t>
      </w:r>
      <w:r>
        <w:rPr>
          <w:rFonts w:ascii="Arial" w:hAnsi="Arial" w:cs="Arial"/>
          <w:sz w:val="24"/>
          <w:szCs w:val="24"/>
        </w:rPr>
        <w:t xml:space="preserve"> </w:t>
      </w:r>
      <w:r w:rsidR="00941D2A">
        <w:rPr>
          <w:rFonts w:ascii="Arial" w:hAnsi="Arial" w:cs="Arial"/>
          <w:sz w:val="24"/>
          <w:szCs w:val="24"/>
        </w:rPr>
        <w:t xml:space="preserve">before </w:t>
      </w:r>
      <w:r>
        <w:rPr>
          <w:rFonts w:ascii="Arial" w:hAnsi="Arial" w:cs="Arial"/>
          <w:sz w:val="24"/>
          <w:szCs w:val="24"/>
        </w:rPr>
        <w:t xml:space="preserve">the </w:t>
      </w:r>
      <w:r w:rsidR="003C2FF2">
        <w:rPr>
          <w:rFonts w:ascii="Arial" w:hAnsi="Arial" w:cs="Arial"/>
          <w:sz w:val="24"/>
          <w:szCs w:val="24"/>
        </w:rPr>
        <w:t>contract start date</w:t>
      </w:r>
      <w:r>
        <w:rPr>
          <w:rFonts w:ascii="Arial" w:hAnsi="Arial" w:cs="Arial"/>
          <w:sz w:val="24"/>
          <w:szCs w:val="24"/>
        </w:rPr>
        <w:t>.</w:t>
      </w:r>
      <w:bookmarkEnd w:id="2"/>
      <w:r>
        <w:rPr>
          <w:rFonts w:ascii="Arial" w:hAnsi="Arial" w:cs="Arial"/>
          <w:sz w:val="24"/>
          <w:szCs w:val="24"/>
        </w:rPr>
        <w:t xml:space="preserve"> Subsequent </w:t>
      </w:r>
      <w:r w:rsidR="004D6B8F">
        <w:rPr>
          <w:rFonts w:ascii="Arial" w:hAnsi="Arial" w:cs="Arial"/>
          <w:sz w:val="24"/>
          <w:szCs w:val="24"/>
        </w:rPr>
        <w:t xml:space="preserve">monthly </w:t>
      </w:r>
      <w:r>
        <w:rPr>
          <w:rFonts w:ascii="Arial" w:hAnsi="Arial" w:cs="Arial"/>
          <w:sz w:val="24"/>
          <w:szCs w:val="24"/>
        </w:rPr>
        <w:t xml:space="preserve">hire charges must be received no later than </w:t>
      </w:r>
      <w:r w:rsidR="00F002DC">
        <w:rPr>
          <w:rFonts w:ascii="Arial" w:hAnsi="Arial" w:cs="Arial"/>
          <w:sz w:val="24"/>
          <w:szCs w:val="24"/>
        </w:rPr>
        <w:t xml:space="preserve">one calendar month </w:t>
      </w:r>
      <w:r w:rsidR="004D6B8F">
        <w:rPr>
          <w:rFonts w:ascii="Arial" w:hAnsi="Arial" w:cs="Arial"/>
          <w:sz w:val="24"/>
          <w:szCs w:val="24"/>
        </w:rPr>
        <w:t>in advance</w:t>
      </w:r>
      <w:r w:rsidR="00F002DC">
        <w:rPr>
          <w:rFonts w:ascii="Arial" w:hAnsi="Arial" w:cs="Arial"/>
          <w:sz w:val="24"/>
          <w:szCs w:val="24"/>
        </w:rPr>
        <w:t>.</w:t>
      </w:r>
    </w:p>
    <w:p w14:paraId="4BB17A9D" w14:textId="01B9B67B" w:rsidR="004F3E2A" w:rsidRPr="00623D20" w:rsidRDefault="004F3E2A" w:rsidP="009127B2">
      <w:pPr>
        <w:jc w:val="both"/>
        <w:rPr>
          <w:rFonts w:ascii="Arial" w:hAnsi="Arial" w:cs="Arial"/>
          <w:sz w:val="24"/>
          <w:szCs w:val="24"/>
        </w:rPr>
      </w:pPr>
      <w:r w:rsidRPr="00EA55F2">
        <w:rPr>
          <w:rFonts w:ascii="Arial" w:hAnsi="Arial" w:cs="Arial"/>
          <w:b/>
          <w:bCs/>
          <w:sz w:val="24"/>
          <w:szCs w:val="24"/>
        </w:rPr>
        <w:t xml:space="preserve">Deposit: </w:t>
      </w:r>
      <w:r w:rsidRPr="00623D20">
        <w:rPr>
          <w:rFonts w:ascii="Arial" w:hAnsi="Arial" w:cs="Arial"/>
          <w:sz w:val="24"/>
          <w:szCs w:val="24"/>
        </w:rPr>
        <w:t xml:space="preserve">  £100</w:t>
      </w:r>
      <w:r>
        <w:rPr>
          <w:rFonts w:ascii="Arial" w:hAnsi="Arial" w:cs="Arial"/>
          <w:sz w:val="24"/>
          <w:szCs w:val="24"/>
        </w:rPr>
        <w:t>.</w:t>
      </w:r>
      <w:r w:rsidRPr="00623D20">
        <w:rPr>
          <w:rFonts w:ascii="Arial" w:hAnsi="Arial" w:cs="Arial"/>
          <w:sz w:val="24"/>
          <w:szCs w:val="24"/>
        </w:rPr>
        <w:t xml:space="preserve">  This will be returned up to 2 weeks after the </w:t>
      </w:r>
      <w:r w:rsidR="00B43364">
        <w:rPr>
          <w:rFonts w:ascii="Arial" w:hAnsi="Arial" w:cs="Arial"/>
          <w:sz w:val="24"/>
          <w:szCs w:val="24"/>
        </w:rPr>
        <w:t>contract end</w:t>
      </w:r>
      <w:r>
        <w:rPr>
          <w:rFonts w:ascii="Arial" w:hAnsi="Arial" w:cs="Arial"/>
          <w:sz w:val="24"/>
          <w:szCs w:val="24"/>
        </w:rPr>
        <w:t>,</w:t>
      </w:r>
      <w:r w:rsidRPr="00623D20">
        <w:rPr>
          <w:rFonts w:ascii="Arial" w:hAnsi="Arial" w:cs="Arial"/>
          <w:sz w:val="24"/>
          <w:szCs w:val="24"/>
        </w:rPr>
        <w:t xml:space="preserve"> providing no damages or costs have been incurred.</w:t>
      </w:r>
      <w:r>
        <w:rPr>
          <w:rFonts w:ascii="Arial" w:hAnsi="Arial" w:cs="Arial"/>
          <w:sz w:val="24"/>
          <w:szCs w:val="24"/>
        </w:rPr>
        <w:t xml:space="preserve"> Reading Gateway church reserves the right to keep the deposit and terminate the contract with immediate effect, if the hall is left in an unacceptable state, or the terms of the contract are not adhered to. Otherwise, the deposit will be returned up to two weeks after the </w:t>
      </w:r>
      <w:r w:rsidR="00B43364">
        <w:rPr>
          <w:rFonts w:ascii="Arial" w:hAnsi="Arial" w:cs="Arial"/>
          <w:sz w:val="24"/>
          <w:szCs w:val="24"/>
        </w:rPr>
        <w:t>contract end</w:t>
      </w:r>
      <w:r>
        <w:rPr>
          <w:rFonts w:ascii="Arial" w:hAnsi="Arial" w:cs="Arial"/>
          <w:sz w:val="24"/>
          <w:szCs w:val="24"/>
        </w:rPr>
        <w:t>,</w:t>
      </w:r>
      <w:r w:rsidRPr="00623D20">
        <w:rPr>
          <w:rFonts w:ascii="Arial" w:hAnsi="Arial" w:cs="Arial"/>
          <w:sz w:val="24"/>
          <w:szCs w:val="24"/>
        </w:rPr>
        <w:t xml:space="preserve"> providing no damages or costs have been incurred.</w:t>
      </w:r>
    </w:p>
    <w:p w14:paraId="72B9A60F" w14:textId="77777777" w:rsidR="004F3E2A" w:rsidRPr="00623D20" w:rsidRDefault="004F3E2A" w:rsidP="009127B2">
      <w:pPr>
        <w:jc w:val="both"/>
        <w:rPr>
          <w:rFonts w:ascii="Arial" w:hAnsi="Arial" w:cs="Arial"/>
          <w:sz w:val="24"/>
          <w:szCs w:val="24"/>
        </w:rPr>
      </w:pPr>
      <w:r w:rsidRPr="00EA55F2">
        <w:rPr>
          <w:rFonts w:ascii="Arial" w:hAnsi="Arial" w:cs="Arial"/>
          <w:b/>
          <w:bCs/>
          <w:sz w:val="24"/>
          <w:szCs w:val="24"/>
        </w:rPr>
        <w:t>Hourly rate:</w:t>
      </w:r>
      <w:r w:rsidRPr="00623D20">
        <w:rPr>
          <w:rFonts w:ascii="Arial" w:hAnsi="Arial" w:cs="Arial"/>
          <w:sz w:val="24"/>
          <w:szCs w:val="24"/>
        </w:rPr>
        <w:t xml:space="preserve">   £25  (Registered charities: £20)</w:t>
      </w:r>
    </w:p>
    <w:p w14:paraId="3AA0621D" w14:textId="77777777" w:rsidR="00004247" w:rsidRPr="003B60DD" w:rsidRDefault="00004247" w:rsidP="00004247">
      <w:pPr>
        <w:jc w:val="both"/>
        <w:rPr>
          <w:rFonts w:ascii="Arial" w:hAnsi="Arial" w:cs="Arial"/>
          <w:b/>
          <w:bCs/>
          <w:sz w:val="24"/>
          <w:szCs w:val="24"/>
        </w:rPr>
      </w:pPr>
      <w:r w:rsidRPr="003B60DD">
        <w:rPr>
          <w:rFonts w:ascii="Arial" w:hAnsi="Arial" w:cs="Arial"/>
          <w:b/>
          <w:bCs/>
          <w:sz w:val="24"/>
          <w:szCs w:val="24"/>
        </w:rPr>
        <w:t>Bookings only accepted in half-hourly increments</w:t>
      </w:r>
    </w:p>
    <w:p w14:paraId="57248329" w14:textId="77777777" w:rsidR="004F3E2A" w:rsidRPr="00734FF6" w:rsidRDefault="004F3E2A" w:rsidP="009127B2">
      <w:pPr>
        <w:spacing w:after="0"/>
        <w:jc w:val="both"/>
        <w:rPr>
          <w:rFonts w:ascii="Arial" w:hAnsi="Arial" w:cs="Arial"/>
          <w:b/>
          <w:bCs/>
          <w:sz w:val="24"/>
          <w:szCs w:val="24"/>
        </w:rPr>
      </w:pPr>
      <w:r w:rsidRPr="00734FF6">
        <w:rPr>
          <w:rFonts w:ascii="Arial" w:hAnsi="Arial" w:cs="Arial"/>
          <w:b/>
          <w:bCs/>
          <w:sz w:val="24"/>
          <w:szCs w:val="24"/>
        </w:rPr>
        <w:t>Use of Kitchen</w:t>
      </w:r>
      <w:r>
        <w:rPr>
          <w:rFonts w:ascii="Arial" w:hAnsi="Arial" w:cs="Arial"/>
          <w:b/>
          <w:bCs/>
          <w:sz w:val="24"/>
          <w:szCs w:val="24"/>
        </w:rPr>
        <w:t>:</w:t>
      </w:r>
    </w:p>
    <w:p w14:paraId="39A501E2" w14:textId="77777777" w:rsidR="004478F2" w:rsidRPr="00623D20" w:rsidRDefault="004478F2" w:rsidP="004478F2">
      <w:pPr>
        <w:spacing w:after="0"/>
        <w:jc w:val="both"/>
        <w:rPr>
          <w:rFonts w:ascii="Arial" w:hAnsi="Arial" w:cs="Arial"/>
          <w:sz w:val="24"/>
          <w:szCs w:val="24"/>
        </w:rPr>
      </w:pPr>
      <w:r w:rsidRPr="00734FF6">
        <w:rPr>
          <w:rFonts w:ascii="Arial" w:hAnsi="Arial" w:cs="Arial"/>
          <w:b/>
          <w:bCs/>
          <w:i/>
          <w:iCs/>
          <w:sz w:val="24"/>
          <w:szCs w:val="24"/>
        </w:rPr>
        <w:t xml:space="preserve">Kettle, </w:t>
      </w:r>
      <w:r>
        <w:rPr>
          <w:rFonts w:ascii="Arial" w:hAnsi="Arial" w:cs="Arial"/>
          <w:b/>
          <w:bCs/>
          <w:i/>
          <w:iCs/>
          <w:sz w:val="24"/>
          <w:szCs w:val="24"/>
        </w:rPr>
        <w:t>hot water boiler, cutlery and crockery</w:t>
      </w:r>
      <w:r w:rsidRPr="00734FF6">
        <w:rPr>
          <w:rFonts w:ascii="Arial" w:hAnsi="Arial" w:cs="Arial"/>
          <w:b/>
          <w:bCs/>
          <w:i/>
          <w:iCs/>
          <w:sz w:val="24"/>
          <w:szCs w:val="24"/>
        </w:rPr>
        <w:t>:</w:t>
      </w:r>
      <w:r w:rsidRPr="00623D20">
        <w:rPr>
          <w:rFonts w:ascii="Arial" w:hAnsi="Arial" w:cs="Arial"/>
          <w:sz w:val="24"/>
          <w:szCs w:val="24"/>
        </w:rPr>
        <w:t xml:space="preserve"> included in hire charge</w:t>
      </w:r>
    </w:p>
    <w:p w14:paraId="0A4614CB" w14:textId="77777777" w:rsidR="004478F2" w:rsidRPr="00623D20" w:rsidRDefault="004478F2" w:rsidP="004478F2">
      <w:pPr>
        <w:jc w:val="both"/>
        <w:rPr>
          <w:rFonts w:ascii="Arial" w:hAnsi="Arial" w:cs="Arial"/>
          <w:sz w:val="24"/>
          <w:szCs w:val="24"/>
        </w:rPr>
      </w:pPr>
      <w:r w:rsidRPr="00734FF6">
        <w:rPr>
          <w:rFonts w:ascii="Arial" w:hAnsi="Arial" w:cs="Arial"/>
          <w:b/>
          <w:bCs/>
          <w:i/>
          <w:iCs/>
          <w:sz w:val="24"/>
          <w:szCs w:val="24"/>
        </w:rPr>
        <w:t xml:space="preserve">Cookers, </w:t>
      </w:r>
      <w:r>
        <w:rPr>
          <w:rFonts w:ascii="Arial" w:hAnsi="Arial" w:cs="Arial"/>
          <w:b/>
          <w:bCs/>
          <w:i/>
          <w:iCs/>
          <w:sz w:val="24"/>
          <w:szCs w:val="24"/>
        </w:rPr>
        <w:t xml:space="preserve">microwave, </w:t>
      </w:r>
      <w:r w:rsidRPr="00734FF6">
        <w:rPr>
          <w:rFonts w:ascii="Arial" w:hAnsi="Arial" w:cs="Arial"/>
          <w:b/>
          <w:bCs/>
          <w:i/>
          <w:iCs/>
          <w:sz w:val="24"/>
          <w:szCs w:val="24"/>
        </w:rPr>
        <w:t>dishwasher</w:t>
      </w:r>
      <w:r>
        <w:rPr>
          <w:rFonts w:ascii="Arial" w:hAnsi="Arial" w:cs="Arial"/>
          <w:b/>
          <w:bCs/>
          <w:i/>
          <w:iCs/>
          <w:sz w:val="24"/>
          <w:szCs w:val="24"/>
        </w:rPr>
        <w:t>, freezer etc (see equipment table below)</w:t>
      </w:r>
      <w:r w:rsidRPr="00734FF6">
        <w:rPr>
          <w:rFonts w:ascii="Arial" w:hAnsi="Arial" w:cs="Arial"/>
          <w:b/>
          <w:bCs/>
          <w:i/>
          <w:iCs/>
          <w:sz w:val="24"/>
          <w:szCs w:val="24"/>
        </w:rPr>
        <w:t>:</w:t>
      </w:r>
      <w:r w:rsidRPr="00623D20">
        <w:rPr>
          <w:rFonts w:ascii="Arial" w:hAnsi="Arial" w:cs="Arial"/>
          <w:sz w:val="24"/>
          <w:szCs w:val="24"/>
        </w:rPr>
        <w:t xml:space="preserve"> £25/hr</w:t>
      </w:r>
    </w:p>
    <w:p w14:paraId="4DBE055D" w14:textId="77777777" w:rsidR="004F3E2A" w:rsidRPr="00623D20" w:rsidRDefault="004F3E2A" w:rsidP="004F3E2A">
      <w:pPr>
        <w:rPr>
          <w:rFonts w:ascii="Arial" w:hAnsi="Arial" w:cs="Arial"/>
          <w:sz w:val="24"/>
          <w:szCs w:val="24"/>
        </w:rPr>
      </w:pPr>
      <w:r w:rsidRPr="00EA55F2">
        <w:rPr>
          <w:rFonts w:ascii="Arial" w:hAnsi="Arial" w:cs="Arial"/>
          <w:b/>
          <w:bCs/>
          <w:sz w:val="24"/>
          <w:szCs w:val="24"/>
        </w:rPr>
        <w:t>Minimum booking on a Saturday:</w:t>
      </w:r>
      <w:r w:rsidRPr="00623D20">
        <w:rPr>
          <w:rFonts w:ascii="Arial" w:hAnsi="Arial" w:cs="Arial"/>
          <w:sz w:val="24"/>
          <w:szCs w:val="24"/>
        </w:rPr>
        <w:t xml:space="preserve"> 4hrs</w:t>
      </w:r>
    </w:p>
    <w:p w14:paraId="399EEB6A" w14:textId="77777777" w:rsidR="005A4D4B" w:rsidRPr="00623D20" w:rsidRDefault="005A4D4B" w:rsidP="005A4D4B">
      <w:pPr>
        <w:jc w:val="both"/>
        <w:rPr>
          <w:rFonts w:ascii="Arial" w:hAnsi="Arial" w:cs="Arial"/>
          <w:sz w:val="24"/>
          <w:szCs w:val="24"/>
        </w:rPr>
      </w:pPr>
      <w:r w:rsidRPr="00DB5AF5">
        <w:rPr>
          <w:rFonts w:ascii="Arial" w:hAnsi="Arial" w:cs="Arial"/>
          <w:b/>
          <w:bCs/>
          <w:sz w:val="24"/>
          <w:szCs w:val="24"/>
        </w:rPr>
        <w:t>Set Up and Clear Up times:</w:t>
      </w:r>
      <w:r>
        <w:rPr>
          <w:rFonts w:ascii="Arial" w:hAnsi="Arial" w:cs="Arial"/>
          <w:sz w:val="24"/>
          <w:szCs w:val="24"/>
        </w:rPr>
        <w:t xml:space="preserve"> </w:t>
      </w:r>
      <w:r w:rsidRPr="00623D20">
        <w:rPr>
          <w:rFonts w:ascii="Arial" w:hAnsi="Arial" w:cs="Arial"/>
          <w:sz w:val="24"/>
          <w:szCs w:val="24"/>
        </w:rPr>
        <w:t>All bookings must include an appropriate allowance for set up and clear up times</w:t>
      </w:r>
      <w:r>
        <w:rPr>
          <w:rFonts w:ascii="Arial" w:hAnsi="Arial" w:cs="Arial"/>
          <w:sz w:val="24"/>
          <w:szCs w:val="24"/>
        </w:rPr>
        <w:t xml:space="preserve">. The default is a </w:t>
      </w:r>
      <w:r w:rsidRPr="00623D20">
        <w:rPr>
          <w:rFonts w:ascii="Arial" w:hAnsi="Arial" w:cs="Arial"/>
          <w:sz w:val="24"/>
          <w:szCs w:val="24"/>
        </w:rPr>
        <w:t>minimum ½ hour for each</w:t>
      </w:r>
      <w:r>
        <w:rPr>
          <w:rFonts w:ascii="Arial" w:hAnsi="Arial" w:cs="Arial"/>
          <w:sz w:val="24"/>
          <w:szCs w:val="24"/>
        </w:rPr>
        <w:t>, but this may be varied by agreement with the Parish</w:t>
      </w:r>
      <w:r w:rsidRPr="00623D20">
        <w:rPr>
          <w:rFonts w:ascii="Arial" w:hAnsi="Arial" w:cs="Arial"/>
          <w:sz w:val="24"/>
          <w:szCs w:val="24"/>
        </w:rPr>
        <w:t>.</w:t>
      </w:r>
    </w:p>
    <w:p w14:paraId="09CDF276" w14:textId="19E3769A" w:rsidR="00270D7D" w:rsidRPr="00270D7D" w:rsidRDefault="00270D7D" w:rsidP="009127B2">
      <w:pPr>
        <w:spacing w:after="0"/>
        <w:jc w:val="both"/>
        <w:rPr>
          <w:rFonts w:ascii="Arial" w:hAnsi="Arial" w:cs="Arial"/>
          <w:b/>
          <w:bCs/>
          <w:sz w:val="24"/>
          <w:szCs w:val="24"/>
        </w:rPr>
      </w:pPr>
      <w:r w:rsidRPr="00270D7D">
        <w:rPr>
          <w:rFonts w:ascii="Arial" w:hAnsi="Arial" w:cs="Arial"/>
          <w:b/>
          <w:bCs/>
          <w:sz w:val="24"/>
          <w:szCs w:val="24"/>
        </w:rPr>
        <w:t>Discount:</w:t>
      </w:r>
    </w:p>
    <w:p w14:paraId="2CC6C239" w14:textId="5FEC547C" w:rsidR="009C1080" w:rsidRPr="009C1080" w:rsidRDefault="009C1080" w:rsidP="009C1080">
      <w:pPr>
        <w:spacing w:after="0" w:line="240" w:lineRule="auto"/>
        <w:rPr>
          <w:rFonts w:ascii="Arial" w:eastAsia="Times New Roman" w:hAnsi="Arial" w:cs="Arial"/>
          <w:lang w:eastAsia="en-GB"/>
        </w:rPr>
      </w:pPr>
      <w:r w:rsidRPr="009C1080">
        <w:rPr>
          <w:rFonts w:ascii="Arial" w:eastAsia="Times New Roman" w:hAnsi="Arial" w:cs="Arial"/>
          <w:lang w:eastAsia="en-GB"/>
        </w:rPr>
        <w:t>Hourly rate set as follows:</w:t>
      </w:r>
    </w:p>
    <w:p w14:paraId="6015BEC6" w14:textId="77777777" w:rsidR="009C1080" w:rsidRPr="009C1080" w:rsidRDefault="009C1080" w:rsidP="009C1080">
      <w:pPr>
        <w:numPr>
          <w:ilvl w:val="0"/>
          <w:numId w:val="16"/>
        </w:numPr>
        <w:spacing w:after="0" w:line="240" w:lineRule="auto"/>
        <w:contextualSpacing/>
        <w:rPr>
          <w:rFonts w:ascii="Arial" w:eastAsia="Times New Roman" w:hAnsi="Arial" w:cs="Arial"/>
          <w:lang w:eastAsia="en-GB"/>
        </w:rPr>
      </w:pPr>
      <w:r w:rsidRPr="009C1080">
        <w:rPr>
          <w:rFonts w:ascii="Arial" w:eastAsia="Times New Roman" w:hAnsi="Arial" w:cs="Arial"/>
          <w:lang w:eastAsia="en-GB"/>
        </w:rPr>
        <w:t xml:space="preserve">£16/h for average weekly hours &gt;10; </w:t>
      </w:r>
    </w:p>
    <w:p w14:paraId="3D44A95E" w14:textId="77777777" w:rsidR="009C1080" w:rsidRPr="009C1080" w:rsidRDefault="009C1080" w:rsidP="009C1080">
      <w:pPr>
        <w:numPr>
          <w:ilvl w:val="0"/>
          <w:numId w:val="16"/>
        </w:numPr>
        <w:spacing w:after="0" w:line="240" w:lineRule="auto"/>
        <w:contextualSpacing/>
        <w:rPr>
          <w:rFonts w:ascii="Arial" w:eastAsia="Times New Roman" w:hAnsi="Arial" w:cs="Arial"/>
          <w:lang w:eastAsia="en-GB"/>
        </w:rPr>
      </w:pPr>
      <w:r w:rsidRPr="009C1080">
        <w:rPr>
          <w:rFonts w:ascii="Arial" w:eastAsia="Times New Roman" w:hAnsi="Arial" w:cs="Arial"/>
          <w:lang w:eastAsia="en-GB"/>
        </w:rPr>
        <w:t xml:space="preserve">£20/h for average weekly hours between 2 and 10, or hirer is a charity; </w:t>
      </w:r>
    </w:p>
    <w:p w14:paraId="0E224328" w14:textId="1735E7EF" w:rsidR="009C1080" w:rsidRPr="009C1080" w:rsidRDefault="005425A9" w:rsidP="009C1080">
      <w:pPr>
        <w:numPr>
          <w:ilvl w:val="0"/>
          <w:numId w:val="16"/>
        </w:numPr>
        <w:spacing w:after="0" w:line="240" w:lineRule="auto"/>
        <w:contextualSpacing/>
        <w:rPr>
          <w:rFonts w:ascii="Arial" w:eastAsia="Times New Roman" w:hAnsi="Arial" w:cs="Arial"/>
          <w:lang w:eastAsia="en-GB"/>
        </w:rPr>
      </w:pPr>
      <w:r>
        <w:rPr>
          <w:rFonts w:ascii="Arial" w:eastAsia="Times New Roman" w:hAnsi="Arial" w:cs="Arial"/>
          <w:lang w:eastAsia="en-GB"/>
        </w:rPr>
        <w:t xml:space="preserve">No discount </w:t>
      </w:r>
      <w:r w:rsidR="009C1080" w:rsidRPr="009C1080">
        <w:rPr>
          <w:rFonts w:ascii="Arial" w:eastAsia="Times New Roman" w:hAnsi="Arial" w:cs="Arial"/>
          <w:lang w:eastAsia="en-GB"/>
        </w:rPr>
        <w:t>if neither of the former applies</w:t>
      </w:r>
      <w:r>
        <w:rPr>
          <w:rFonts w:ascii="Arial" w:eastAsia="Times New Roman" w:hAnsi="Arial" w:cs="Arial"/>
          <w:lang w:eastAsia="en-GB"/>
        </w:rPr>
        <w:t xml:space="preserve">, </w:t>
      </w:r>
      <w:proofErr w:type="spellStart"/>
      <w:r>
        <w:rPr>
          <w:rFonts w:ascii="Arial" w:eastAsia="Times New Roman" w:hAnsi="Arial" w:cs="Arial"/>
          <w:lang w:eastAsia="en-GB"/>
        </w:rPr>
        <w:t>ie</w:t>
      </w:r>
      <w:proofErr w:type="spellEnd"/>
      <w:r>
        <w:rPr>
          <w:rFonts w:ascii="Arial" w:eastAsia="Times New Roman" w:hAnsi="Arial" w:cs="Arial"/>
          <w:lang w:eastAsia="en-GB"/>
        </w:rPr>
        <w:t xml:space="preserve"> </w:t>
      </w:r>
      <w:r w:rsidR="009C1080" w:rsidRPr="009C1080">
        <w:rPr>
          <w:rFonts w:ascii="Arial" w:eastAsia="Times New Roman" w:hAnsi="Arial" w:cs="Arial"/>
          <w:lang w:eastAsia="en-GB"/>
        </w:rPr>
        <w:t>£25/h</w:t>
      </w:r>
    </w:p>
    <w:p w14:paraId="105320FE" w14:textId="77777777" w:rsidR="004742A5" w:rsidRDefault="004742A5">
      <w:pPr>
        <w:rPr>
          <w:rFonts w:ascii="Arial" w:hAnsi="Arial" w:cs="Arial"/>
          <w:sz w:val="24"/>
          <w:szCs w:val="24"/>
        </w:rPr>
      </w:pPr>
    </w:p>
    <w:p w14:paraId="183F2E18" w14:textId="77777777" w:rsidR="004742A5" w:rsidRDefault="004742A5">
      <w:pPr>
        <w:rPr>
          <w:rFonts w:ascii="Arial" w:hAnsi="Arial" w:cs="Arial"/>
          <w:sz w:val="24"/>
          <w:szCs w:val="24"/>
        </w:rPr>
      </w:pPr>
    </w:p>
    <w:p w14:paraId="7878856D" w14:textId="197F24BB" w:rsidR="0010571D" w:rsidRPr="004742A5" w:rsidRDefault="0010571D" w:rsidP="004742A5">
      <w:pPr>
        <w:pStyle w:val="ListParagraph"/>
        <w:numPr>
          <w:ilvl w:val="0"/>
          <w:numId w:val="17"/>
        </w:numPr>
        <w:rPr>
          <w:rFonts w:ascii="Arial" w:hAnsi="Arial" w:cs="Arial"/>
          <w:sz w:val="24"/>
          <w:szCs w:val="24"/>
        </w:rPr>
      </w:pPr>
      <w:r w:rsidRPr="004742A5">
        <w:rPr>
          <w:rFonts w:ascii="Arial" w:hAnsi="Arial" w:cs="Arial"/>
          <w:sz w:val="24"/>
          <w:szCs w:val="24"/>
        </w:rPr>
        <w:br w:type="page"/>
      </w:r>
    </w:p>
    <w:p w14:paraId="45EE583C" w14:textId="77777777" w:rsidR="001B24CA" w:rsidRPr="00623D20" w:rsidRDefault="001B24CA" w:rsidP="004F3E2A">
      <w:pPr>
        <w:rPr>
          <w:rFonts w:ascii="Arial" w:hAnsi="Arial" w:cs="Arial"/>
          <w:sz w:val="24"/>
          <w:szCs w:val="24"/>
        </w:rPr>
      </w:pPr>
    </w:p>
    <w:p w14:paraId="2D1F1D7C" w14:textId="5053EB3B" w:rsidR="008C5180" w:rsidRPr="006C5231" w:rsidRDefault="008C5180" w:rsidP="008C5180">
      <w:pPr>
        <w:jc w:val="center"/>
        <w:rPr>
          <w:rFonts w:ascii="Arial" w:hAnsi="Arial" w:cs="Arial"/>
          <w:sz w:val="28"/>
          <w:szCs w:val="28"/>
          <w:u w:val="single"/>
        </w:rPr>
      </w:pPr>
      <w:r w:rsidRPr="006C5231">
        <w:rPr>
          <w:rFonts w:ascii="Arial" w:hAnsi="Arial" w:cs="Arial"/>
          <w:b/>
          <w:bCs/>
          <w:sz w:val="28"/>
          <w:szCs w:val="28"/>
        </w:rPr>
        <w:t>Equipment available at St Agnes</w:t>
      </w:r>
    </w:p>
    <w:p w14:paraId="1DBADB91" w14:textId="77777777" w:rsidR="008C5180" w:rsidRPr="00623D20" w:rsidRDefault="008C5180" w:rsidP="008C5180">
      <w:pPr>
        <w:rPr>
          <w:rFonts w:ascii="Arial" w:hAnsi="Arial" w:cs="Arial"/>
          <w:sz w:val="24"/>
          <w:szCs w:val="24"/>
        </w:rPr>
      </w:pPr>
      <w:r w:rsidRPr="00623D20">
        <w:rPr>
          <w:rFonts w:ascii="Arial" w:hAnsi="Arial" w:cs="Arial"/>
          <w:sz w:val="24"/>
          <w:szCs w:val="24"/>
        </w:rPr>
        <w:t>Equipment available for use in the hall:</w:t>
      </w:r>
    </w:p>
    <w:tbl>
      <w:tblPr>
        <w:tblStyle w:val="TableGrid"/>
        <w:tblW w:w="0" w:type="auto"/>
        <w:tblLook w:val="04A0" w:firstRow="1" w:lastRow="0" w:firstColumn="1" w:lastColumn="0" w:noHBand="0" w:noVBand="1"/>
      </w:tblPr>
      <w:tblGrid>
        <w:gridCol w:w="5027"/>
        <w:gridCol w:w="5027"/>
      </w:tblGrid>
      <w:tr w:rsidR="008C5180" w:rsidRPr="009020D1" w14:paraId="11E7FE64" w14:textId="77777777" w:rsidTr="00D63400">
        <w:tc>
          <w:tcPr>
            <w:tcW w:w="5027" w:type="dxa"/>
          </w:tcPr>
          <w:p w14:paraId="24860206" w14:textId="77777777" w:rsidR="008C5180" w:rsidRPr="009020D1" w:rsidRDefault="008C5180" w:rsidP="002D7178">
            <w:pPr>
              <w:spacing w:before="60" w:after="60"/>
              <w:rPr>
                <w:rFonts w:ascii="Arial" w:hAnsi="Arial" w:cs="Arial"/>
                <w:b/>
                <w:bCs/>
              </w:rPr>
            </w:pPr>
            <w:r w:rsidRPr="009020D1">
              <w:rPr>
                <w:rFonts w:ascii="Arial" w:hAnsi="Arial" w:cs="Arial"/>
                <w:b/>
                <w:bCs/>
              </w:rPr>
              <w:t>Type of Equipment</w:t>
            </w:r>
          </w:p>
        </w:tc>
        <w:tc>
          <w:tcPr>
            <w:tcW w:w="5027" w:type="dxa"/>
          </w:tcPr>
          <w:p w14:paraId="44086A6F" w14:textId="77777777" w:rsidR="008C5180" w:rsidRPr="009020D1" w:rsidRDefault="008C5180" w:rsidP="002D7178">
            <w:pPr>
              <w:spacing w:before="60" w:after="60"/>
              <w:rPr>
                <w:rFonts w:ascii="Arial" w:hAnsi="Arial" w:cs="Arial"/>
                <w:b/>
                <w:bCs/>
              </w:rPr>
            </w:pPr>
            <w:r w:rsidRPr="009020D1">
              <w:rPr>
                <w:rFonts w:ascii="Arial" w:hAnsi="Arial" w:cs="Arial"/>
                <w:b/>
                <w:bCs/>
              </w:rPr>
              <w:t>Total Available</w:t>
            </w:r>
          </w:p>
        </w:tc>
      </w:tr>
      <w:tr w:rsidR="008C5180" w:rsidRPr="009020D1" w14:paraId="74203B17" w14:textId="77777777" w:rsidTr="00D63400">
        <w:tc>
          <w:tcPr>
            <w:tcW w:w="5027" w:type="dxa"/>
          </w:tcPr>
          <w:p w14:paraId="69C95B85" w14:textId="43656C83" w:rsidR="008C5180" w:rsidRPr="009020D1" w:rsidRDefault="008C5180" w:rsidP="002D7178">
            <w:pPr>
              <w:spacing w:before="60" w:after="60"/>
              <w:rPr>
                <w:rFonts w:ascii="Arial" w:hAnsi="Arial" w:cs="Arial"/>
              </w:rPr>
            </w:pPr>
            <w:r w:rsidRPr="009020D1">
              <w:rPr>
                <w:rFonts w:ascii="Arial" w:hAnsi="Arial" w:cs="Arial"/>
              </w:rPr>
              <w:t>Trestle Tables</w:t>
            </w:r>
          </w:p>
        </w:tc>
        <w:tc>
          <w:tcPr>
            <w:tcW w:w="5027" w:type="dxa"/>
          </w:tcPr>
          <w:p w14:paraId="6CC8F307" w14:textId="04EE3EFB" w:rsidR="008C5180" w:rsidRPr="009020D1" w:rsidRDefault="008C5180" w:rsidP="002D7178">
            <w:pPr>
              <w:spacing w:before="60" w:after="60"/>
              <w:rPr>
                <w:rFonts w:ascii="Arial" w:hAnsi="Arial" w:cs="Arial"/>
              </w:rPr>
            </w:pPr>
            <w:r w:rsidRPr="009020D1">
              <w:rPr>
                <w:rFonts w:ascii="Arial" w:hAnsi="Arial" w:cs="Arial"/>
              </w:rPr>
              <w:t xml:space="preserve"> </w:t>
            </w:r>
            <w:r w:rsidR="00922033" w:rsidRPr="009020D1">
              <w:rPr>
                <w:rFonts w:ascii="Arial" w:hAnsi="Arial" w:cs="Arial"/>
              </w:rPr>
              <w:t xml:space="preserve">11 </w:t>
            </w:r>
          </w:p>
        </w:tc>
      </w:tr>
      <w:tr w:rsidR="008C5180" w:rsidRPr="009020D1" w14:paraId="1FF4C888" w14:textId="77777777" w:rsidTr="00D63400">
        <w:tc>
          <w:tcPr>
            <w:tcW w:w="5027" w:type="dxa"/>
          </w:tcPr>
          <w:p w14:paraId="5F12FAA0" w14:textId="1361F6CE" w:rsidR="008C5180" w:rsidRPr="009020D1" w:rsidRDefault="008C5180" w:rsidP="002D7178">
            <w:pPr>
              <w:spacing w:before="60" w:after="60"/>
              <w:rPr>
                <w:rFonts w:ascii="Arial" w:hAnsi="Arial" w:cs="Arial"/>
              </w:rPr>
            </w:pPr>
            <w:r w:rsidRPr="009020D1">
              <w:rPr>
                <w:rFonts w:ascii="Arial" w:hAnsi="Arial" w:cs="Arial"/>
              </w:rPr>
              <w:t>Stacking Chairs</w:t>
            </w:r>
          </w:p>
        </w:tc>
        <w:tc>
          <w:tcPr>
            <w:tcW w:w="5027" w:type="dxa"/>
          </w:tcPr>
          <w:p w14:paraId="7625B745" w14:textId="696F7E78" w:rsidR="008C5180" w:rsidRPr="009020D1" w:rsidRDefault="008C5180" w:rsidP="002D7178">
            <w:pPr>
              <w:spacing w:before="60" w:after="60"/>
              <w:rPr>
                <w:rFonts w:ascii="Arial" w:hAnsi="Arial" w:cs="Arial"/>
              </w:rPr>
            </w:pPr>
            <w:r w:rsidRPr="009020D1">
              <w:rPr>
                <w:rFonts w:ascii="Arial" w:hAnsi="Arial" w:cs="Arial"/>
              </w:rPr>
              <w:t xml:space="preserve"> </w:t>
            </w:r>
            <w:r w:rsidR="00922033" w:rsidRPr="009020D1">
              <w:rPr>
                <w:rFonts w:ascii="Arial" w:hAnsi="Arial" w:cs="Arial"/>
              </w:rPr>
              <w:t>21 plastic stackable</w:t>
            </w:r>
            <w:r w:rsidRPr="009020D1">
              <w:rPr>
                <w:rFonts w:ascii="Arial" w:hAnsi="Arial" w:cs="Arial"/>
              </w:rPr>
              <w:t xml:space="preserve"> + </w:t>
            </w:r>
            <w:r w:rsidR="00922033" w:rsidRPr="009020D1">
              <w:rPr>
                <w:rFonts w:ascii="Arial" w:hAnsi="Arial" w:cs="Arial"/>
              </w:rPr>
              <w:t>25 soft stackable</w:t>
            </w:r>
          </w:p>
        </w:tc>
      </w:tr>
      <w:tr w:rsidR="008C5180" w:rsidRPr="009020D1" w14:paraId="408CAE43" w14:textId="77777777" w:rsidTr="00D63400">
        <w:tc>
          <w:tcPr>
            <w:tcW w:w="5027" w:type="dxa"/>
          </w:tcPr>
          <w:p w14:paraId="6706B022" w14:textId="4886DF74" w:rsidR="008C5180" w:rsidRPr="009020D1" w:rsidRDefault="008C5180" w:rsidP="002D7178">
            <w:pPr>
              <w:spacing w:before="60" w:after="60"/>
              <w:rPr>
                <w:rFonts w:ascii="Arial" w:hAnsi="Arial" w:cs="Arial"/>
              </w:rPr>
            </w:pPr>
            <w:r w:rsidRPr="009020D1">
              <w:rPr>
                <w:rFonts w:ascii="Arial" w:hAnsi="Arial" w:cs="Arial"/>
              </w:rPr>
              <w:t>Smaller Tables</w:t>
            </w:r>
          </w:p>
        </w:tc>
        <w:tc>
          <w:tcPr>
            <w:tcW w:w="5027" w:type="dxa"/>
          </w:tcPr>
          <w:p w14:paraId="069FEE7C" w14:textId="5605693D" w:rsidR="008C5180" w:rsidRPr="009020D1" w:rsidRDefault="008C5180" w:rsidP="002D7178">
            <w:pPr>
              <w:spacing w:before="60" w:after="60"/>
              <w:rPr>
                <w:rFonts w:ascii="Arial" w:hAnsi="Arial" w:cs="Arial"/>
              </w:rPr>
            </w:pPr>
            <w:r w:rsidRPr="009020D1">
              <w:rPr>
                <w:rFonts w:ascii="Arial" w:hAnsi="Arial" w:cs="Arial"/>
              </w:rPr>
              <w:t xml:space="preserve"> </w:t>
            </w:r>
            <w:r w:rsidR="00922033" w:rsidRPr="009020D1">
              <w:rPr>
                <w:rFonts w:ascii="Arial" w:hAnsi="Arial" w:cs="Arial"/>
              </w:rPr>
              <w:t>5 + 2 child size</w:t>
            </w:r>
          </w:p>
        </w:tc>
      </w:tr>
      <w:tr w:rsidR="008C5180" w:rsidRPr="009020D1" w14:paraId="794D3505" w14:textId="77777777" w:rsidTr="00D63400">
        <w:tc>
          <w:tcPr>
            <w:tcW w:w="5027" w:type="dxa"/>
          </w:tcPr>
          <w:p w14:paraId="7006286A" w14:textId="77777777" w:rsidR="008C5180" w:rsidRPr="009020D1" w:rsidRDefault="008C5180" w:rsidP="002D7178">
            <w:pPr>
              <w:spacing w:before="60" w:after="60"/>
              <w:rPr>
                <w:rFonts w:ascii="Arial" w:hAnsi="Arial" w:cs="Arial"/>
              </w:rPr>
            </w:pPr>
            <w:r w:rsidRPr="009020D1">
              <w:rPr>
                <w:rFonts w:ascii="Arial" w:hAnsi="Arial" w:cs="Arial"/>
              </w:rPr>
              <w:t>Children’s Chairs</w:t>
            </w:r>
          </w:p>
        </w:tc>
        <w:tc>
          <w:tcPr>
            <w:tcW w:w="5027" w:type="dxa"/>
          </w:tcPr>
          <w:p w14:paraId="1287A838" w14:textId="76810ED8" w:rsidR="008C5180" w:rsidRPr="009020D1" w:rsidRDefault="00922033" w:rsidP="002D7178">
            <w:pPr>
              <w:spacing w:before="60" w:after="60"/>
              <w:rPr>
                <w:rFonts w:ascii="Arial" w:hAnsi="Arial" w:cs="Arial"/>
              </w:rPr>
            </w:pPr>
            <w:r w:rsidRPr="009020D1">
              <w:rPr>
                <w:rFonts w:ascii="Arial" w:hAnsi="Arial" w:cs="Arial"/>
              </w:rPr>
              <w:t>12 junior + 10 infant stackable</w:t>
            </w:r>
          </w:p>
        </w:tc>
      </w:tr>
    </w:tbl>
    <w:p w14:paraId="21F8085D" w14:textId="77777777" w:rsidR="008C5180" w:rsidRPr="00623D20" w:rsidRDefault="008C5180" w:rsidP="008C5180">
      <w:pPr>
        <w:rPr>
          <w:rFonts w:ascii="Arial" w:hAnsi="Arial" w:cs="Arial"/>
          <w:sz w:val="24"/>
          <w:szCs w:val="24"/>
        </w:rPr>
      </w:pPr>
    </w:p>
    <w:p w14:paraId="4365A1E4" w14:textId="77777777" w:rsidR="008C5180" w:rsidRPr="00623D20" w:rsidRDefault="008C5180" w:rsidP="008C5180">
      <w:pPr>
        <w:rPr>
          <w:rFonts w:ascii="Arial" w:hAnsi="Arial" w:cs="Arial"/>
          <w:sz w:val="24"/>
          <w:szCs w:val="24"/>
        </w:rPr>
      </w:pPr>
      <w:r w:rsidRPr="00623D20">
        <w:rPr>
          <w:rFonts w:ascii="Arial" w:hAnsi="Arial" w:cs="Arial"/>
          <w:sz w:val="24"/>
          <w:szCs w:val="24"/>
        </w:rPr>
        <w:t>Equipment Available for use in the Kitchen:</w:t>
      </w:r>
    </w:p>
    <w:tbl>
      <w:tblPr>
        <w:tblStyle w:val="TableGrid"/>
        <w:tblW w:w="0" w:type="auto"/>
        <w:tblLook w:val="04A0" w:firstRow="1" w:lastRow="0" w:firstColumn="1" w:lastColumn="0" w:noHBand="0" w:noVBand="1"/>
      </w:tblPr>
      <w:tblGrid>
        <w:gridCol w:w="2992"/>
        <w:gridCol w:w="4516"/>
        <w:gridCol w:w="2830"/>
      </w:tblGrid>
      <w:tr w:rsidR="003F00E6" w:rsidRPr="002D7178" w14:paraId="4C34E925" w14:textId="22CBB022" w:rsidTr="00CD625C">
        <w:tc>
          <w:tcPr>
            <w:tcW w:w="2992" w:type="dxa"/>
          </w:tcPr>
          <w:p w14:paraId="2D0073F5" w14:textId="77777777" w:rsidR="003F00E6" w:rsidRPr="002D7178" w:rsidRDefault="003F00E6" w:rsidP="006C5231">
            <w:pPr>
              <w:spacing w:before="60" w:after="60"/>
              <w:rPr>
                <w:rFonts w:ascii="Arial" w:hAnsi="Arial" w:cs="Arial"/>
                <w:b/>
                <w:bCs/>
              </w:rPr>
            </w:pPr>
            <w:r w:rsidRPr="002D7178">
              <w:rPr>
                <w:rFonts w:ascii="Arial" w:hAnsi="Arial" w:cs="Arial"/>
                <w:b/>
                <w:bCs/>
              </w:rPr>
              <w:t xml:space="preserve">Type of Equipment </w:t>
            </w:r>
          </w:p>
        </w:tc>
        <w:tc>
          <w:tcPr>
            <w:tcW w:w="4516" w:type="dxa"/>
          </w:tcPr>
          <w:p w14:paraId="056D4677" w14:textId="77777777" w:rsidR="003F00E6" w:rsidRPr="002D7178" w:rsidRDefault="003F00E6" w:rsidP="006C5231">
            <w:pPr>
              <w:spacing w:before="60" w:after="60"/>
              <w:rPr>
                <w:rFonts w:ascii="Arial" w:hAnsi="Arial" w:cs="Arial"/>
              </w:rPr>
            </w:pPr>
            <w:r w:rsidRPr="002D7178">
              <w:rPr>
                <w:rFonts w:ascii="Arial" w:hAnsi="Arial" w:cs="Arial"/>
                <w:b/>
                <w:bCs/>
              </w:rPr>
              <w:t>Total Available</w:t>
            </w:r>
          </w:p>
        </w:tc>
        <w:tc>
          <w:tcPr>
            <w:tcW w:w="2830" w:type="dxa"/>
          </w:tcPr>
          <w:p w14:paraId="7B30D467" w14:textId="029EF72B" w:rsidR="003F00E6" w:rsidRPr="002D7178" w:rsidRDefault="00F10ED2" w:rsidP="006C5231">
            <w:pPr>
              <w:spacing w:before="60" w:after="60"/>
              <w:rPr>
                <w:rFonts w:ascii="Arial" w:hAnsi="Arial" w:cs="Arial"/>
                <w:b/>
                <w:bCs/>
              </w:rPr>
            </w:pPr>
            <w:r>
              <w:rPr>
                <w:rFonts w:ascii="Arial" w:hAnsi="Arial" w:cs="Arial"/>
                <w:b/>
                <w:bCs/>
              </w:rPr>
              <w:t>Hall</w:t>
            </w:r>
            <w:r w:rsidR="00DC077D" w:rsidRPr="002D7178">
              <w:rPr>
                <w:rFonts w:ascii="Arial" w:hAnsi="Arial" w:cs="Arial"/>
                <w:b/>
                <w:bCs/>
              </w:rPr>
              <w:t xml:space="preserve"> rate or Kitchen rate</w:t>
            </w:r>
          </w:p>
        </w:tc>
      </w:tr>
      <w:tr w:rsidR="0069709B" w:rsidRPr="002D7178" w14:paraId="054E4D13" w14:textId="77777777" w:rsidTr="00CD625C">
        <w:tc>
          <w:tcPr>
            <w:tcW w:w="2992" w:type="dxa"/>
          </w:tcPr>
          <w:p w14:paraId="70C9B08C" w14:textId="512DF0E0" w:rsidR="0069709B" w:rsidRPr="002D7178" w:rsidRDefault="0069709B" w:rsidP="0069709B">
            <w:pPr>
              <w:spacing w:before="60" w:after="60"/>
              <w:rPr>
                <w:rFonts w:ascii="Arial" w:hAnsi="Arial" w:cs="Arial"/>
              </w:rPr>
            </w:pPr>
            <w:r w:rsidRPr="002D7178">
              <w:rPr>
                <w:rFonts w:ascii="Arial" w:hAnsi="Arial" w:cs="Arial"/>
              </w:rPr>
              <w:t>Kettle</w:t>
            </w:r>
          </w:p>
        </w:tc>
        <w:tc>
          <w:tcPr>
            <w:tcW w:w="4516" w:type="dxa"/>
          </w:tcPr>
          <w:p w14:paraId="0486DB8E" w14:textId="6A7E9631" w:rsidR="0069709B" w:rsidRPr="002D7178" w:rsidRDefault="0069709B" w:rsidP="0069709B">
            <w:pPr>
              <w:spacing w:before="60" w:after="60"/>
              <w:rPr>
                <w:rFonts w:ascii="Arial" w:hAnsi="Arial" w:cs="Arial"/>
              </w:rPr>
            </w:pPr>
            <w:r w:rsidRPr="002D7178">
              <w:rPr>
                <w:rFonts w:ascii="Arial" w:hAnsi="Arial" w:cs="Arial"/>
              </w:rPr>
              <w:t>1</w:t>
            </w:r>
          </w:p>
        </w:tc>
        <w:tc>
          <w:tcPr>
            <w:tcW w:w="2830" w:type="dxa"/>
          </w:tcPr>
          <w:p w14:paraId="44A19141" w14:textId="1554C752" w:rsidR="0069709B" w:rsidRPr="002D7178" w:rsidRDefault="0069709B" w:rsidP="0069709B">
            <w:pPr>
              <w:spacing w:before="60" w:after="60"/>
              <w:rPr>
                <w:rFonts w:ascii="Arial" w:hAnsi="Arial" w:cs="Arial"/>
                <w:color w:val="000000" w:themeColor="text1"/>
              </w:rPr>
            </w:pPr>
            <w:r>
              <w:rPr>
                <w:rFonts w:ascii="Arial" w:hAnsi="Arial" w:cs="Arial"/>
              </w:rPr>
              <w:t>Hall</w:t>
            </w:r>
            <w:r w:rsidRPr="002D7178">
              <w:rPr>
                <w:rFonts w:ascii="Arial" w:hAnsi="Arial" w:cs="Arial"/>
              </w:rPr>
              <w:t xml:space="preserve"> rate</w:t>
            </w:r>
          </w:p>
        </w:tc>
      </w:tr>
      <w:tr w:rsidR="0069709B" w:rsidRPr="002D7178" w14:paraId="203C45AE" w14:textId="2C12929F" w:rsidTr="00CD625C">
        <w:tc>
          <w:tcPr>
            <w:tcW w:w="2992" w:type="dxa"/>
          </w:tcPr>
          <w:p w14:paraId="67D003C6" w14:textId="09DABB20" w:rsidR="0069709B" w:rsidRPr="002D7178" w:rsidRDefault="0069709B" w:rsidP="0069709B">
            <w:pPr>
              <w:spacing w:before="60" w:after="60"/>
              <w:rPr>
                <w:rFonts w:ascii="Arial" w:hAnsi="Arial" w:cs="Arial"/>
              </w:rPr>
            </w:pPr>
            <w:r w:rsidRPr="002D7178">
              <w:rPr>
                <w:rFonts w:ascii="Arial" w:hAnsi="Arial" w:cs="Arial"/>
              </w:rPr>
              <w:t>Hot water boiler</w:t>
            </w:r>
          </w:p>
        </w:tc>
        <w:tc>
          <w:tcPr>
            <w:tcW w:w="4516" w:type="dxa"/>
          </w:tcPr>
          <w:p w14:paraId="322DC070" w14:textId="2749693B" w:rsidR="0069709B" w:rsidRPr="002D7178" w:rsidRDefault="0069709B" w:rsidP="0069709B">
            <w:pPr>
              <w:spacing w:before="60" w:after="60"/>
              <w:rPr>
                <w:rFonts w:ascii="Arial" w:hAnsi="Arial" w:cs="Arial"/>
              </w:rPr>
            </w:pPr>
            <w:r w:rsidRPr="002D7178">
              <w:rPr>
                <w:rFonts w:ascii="Arial" w:hAnsi="Arial" w:cs="Arial"/>
              </w:rPr>
              <w:t>Constant boiling water available</w:t>
            </w:r>
          </w:p>
        </w:tc>
        <w:tc>
          <w:tcPr>
            <w:tcW w:w="2830" w:type="dxa"/>
          </w:tcPr>
          <w:p w14:paraId="5F8FAADD" w14:textId="4656D586" w:rsidR="0069709B" w:rsidRPr="002D7178" w:rsidRDefault="0069709B" w:rsidP="0069709B">
            <w:pPr>
              <w:spacing w:before="60" w:after="60"/>
              <w:rPr>
                <w:rFonts w:ascii="Arial" w:hAnsi="Arial" w:cs="Arial"/>
              </w:rPr>
            </w:pPr>
            <w:r>
              <w:rPr>
                <w:rFonts w:ascii="Arial" w:hAnsi="Arial" w:cs="Arial"/>
              </w:rPr>
              <w:t>Hall</w:t>
            </w:r>
            <w:r w:rsidRPr="002D7178">
              <w:rPr>
                <w:rFonts w:ascii="Arial" w:hAnsi="Arial" w:cs="Arial"/>
              </w:rPr>
              <w:t xml:space="preserve"> rate</w:t>
            </w:r>
          </w:p>
        </w:tc>
      </w:tr>
      <w:tr w:rsidR="00CA1DC6" w:rsidRPr="002D7178" w14:paraId="14518165" w14:textId="77777777" w:rsidTr="00CD625C">
        <w:tc>
          <w:tcPr>
            <w:tcW w:w="2992" w:type="dxa"/>
          </w:tcPr>
          <w:p w14:paraId="2FCCCDB8" w14:textId="61CAD3A7" w:rsidR="00CA1DC6" w:rsidRPr="002D7178" w:rsidRDefault="00CA1DC6" w:rsidP="00CA1DC6">
            <w:pPr>
              <w:spacing w:before="60" w:after="60"/>
              <w:rPr>
                <w:rFonts w:ascii="Arial" w:hAnsi="Arial" w:cs="Arial"/>
              </w:rPr>
            </w:pPr>
            <w:r w:rsidRPr="002D7178">
              <w:rPr>
                <w:rFonts w:ascii="Arial" w:hAnsi="Arial" w:cs="Arial"/>
              </w:rPr>
              <w:t xml:space="preserve">Crockery </w:t>
            </w:r>
          </w:p>
        </w:tc>
        <w:tc>
          <w:tcPr>
            <w:tcW w:w="4516" w:type="dxa"/>
          </w:tcPr>
          <w:p w14:paraId="5EFCD319" w14:textId="3D26978B" w:rsidR="00CA1DC6" w:rsidRPr="002D7178" w:rsidRDefault="00CA1DC6" w:rsidP="00CA1DC6">
            <w:pPr>
              <w:spacing w:before="60" w:after="60"/>
              <w:rPr>
                <w:rFonts w:ascii="Arial" w:hAnsi="Arial" w:cs="Arial"/>
              </w:rPr>
            </w:pPr>
            <w:r w:rsidRPr="002D7178">
              <w:rPr>
                <w:rFonts w:ascii="Arial" w:hAnsi="Arial" w:cs="Arial"/>
              </w:rPr>
              <w:t>100 Large and small plates and 25 mugs</w:t>
            </w:r>
          </w:p>
        </w:tc>
        <w:tc>
          <w:tcPr>
            <w:tcW w:w="2830" w:type="dxa"/>
          </w:tcPr>
          <w:p w14:paraId="243B5C52" w14:textId="0C907C3A" w:rsidR="00CA1DC6" w:rsidRPr="002D7178" w:rsidRDefault="00CA1DC6" w:rsidP="00CA1DC6">
            <w:pPr>
              <w:spacing w:before="60" w:after="60"/>
              <w:rPr>
                <w:rFonts w:ascii="Arial" w:hAnsi="Arial" w:cs="Arial"/>
              </w:rPr>
            </w:pPr>
            <w:r>
              <w:rPr>
                <w:rFonts w:ascii="Arial" w:hAnsi="Arial" w:cs="Arial"/>
              </w:rPr>
              <w:t>Hall</w:t>
            </w:r>
            <w:r w:rsidRPr="002D7178">
              <w:rPr>
                <w:rFonts w:ascii="Arial" w:hAnsi="Arial" w:cs="Arial"/>
              </w:rPr>
              <w:t xml:space="preserve"> rate</w:t>
            </w:r>
          </w:p>
        </w:tc>
      </w:tr>
      <w:tr w:rsidR="00CA1DC6" w:rsidRPr="002D7178" w14:paraId="01C12ADA" w14:textId="28F9EE1D" w:rsidTr="00CD625C">
        <w:tc>
          <w:tcPr>
            <w:tcW w:w="2992" w:type="dxa"/>
          </w:tcPr>
          <w:p w14:paraId="07CF53F8" w14:textId="1DFA708C" w:rsidR="00CA1DC6" w:rsidRPr="002D7178" w:rsidRDefault="00CA1DC6" w:rsidP="00CA1DC6">
            <w:pPr>
              <w:spacing w:before="60" w:after="60"/>
              <w:rPr>
                <w:rFonts w:ascii="Arial" w:hAnsi="Arial" w:cs="Arial"/>
              </w:rPr>
            </w:pPr>
            <w:r w:rsidRPr="002D7178">
              <w:rPr>
                <w:rFonts w:ascii="Arial" w:hAnsi="Arial" w:cs="Arial"/>
              </w:rPr>
              <w:t>Cutlery</w:t>
            </w:r>
          </w:p>
        </w:tc>
        <w:tc>
          <w:tcPr>
            <w:tcW w:w="4516" w:type="dxa"/>
          </w:tcPr>
          <w:p w14:paraId="37D5022C" w14:textId="2BBC7C88" w:rsidR="00CA1DC6" w:rsidRPr="002D7178" w:rsidRDefault="00CA1DC6" w:rsidP="00CA1DC6">
            <w:pPr>
              <w:spacing w:before="60" w:after="60"/>
              <w:rPr>
                <w:rFonts w:ascii="Arial" w:hAnsi="Arial" w:cs="Arial"/>
              </w:rPr>
            </w:pPr>
            <w:r w:rsidRPr="002D7178">
              <w:rPr>
                <w:rFonts w:ascii="Arial" w:hAnsi="Arial" w:cs="Arial"/>
              </w:rPr>
              <w:t>Approximately 50 sets</w:t>
            </w:r>
          </w:p>
        </w:tc>
        <w:tc>
          <w:tcPr>
            <w:tcW w:w="2830" w:type="dxa"/>
          </w:tcPr>
          <w:p w14:paraId="173092A6" w14:textId="790246CB" w:rsidR="00CA1DC6" w:rsidRPr="002D7178" w:rsidRDefault="00CA1DC6" w:rsidP="00CA1DC6">
            <w:pPr>
              <w:spacing w:before="60" w:after="60"/>
              <w:rPr>
                <w:rFonts w:ascii="Arial" w:hAnsi="Arial" w:cs="Arial"/>
              </w:rPr>
            </w:pPr>
            <w:r>
              <w:rPr>
                <w:rFonts w:ascii="Arial" w:hAnsi="Arial" w:cs="Arial"/>
              </w:rPr>
              <w:t>Hall</w:t>
            </w:r>
            <w:r w:rsidRPr="002D7178">
              <w:rPr>
                <w:rFonts w:ascii="Arial" w:hAnsi="Arial" w:cs="Arial"/>
              </w:rPr>
              <w:t xml:space="preserve"> rate</w:t>
            </w:r>
          </w:p>
        </w:tc>
      </w:tr>
      <w:tr w:rsidR="00CA1DC6" w:rsidRPr="002D7178" w14:paraId="20D28376" w14:textId="4D21B995" w:rsidTr="00CD625C">
        <w:tc>
          <w:tcPr>
            <w:tcW w:w="2992" w:type="dxa"/>
          </w:tcPr>
          <w:p w14:paraId="0BB45BF8" w14:textId="6A41356E" w:rsidR="00CA1DC6" w:rsidRPr="002D7178" w:rsidRDefault="00CA1DC6" w:rsidP="00CA1DC6">
            <w:pPr>
              <w:spacing w:before="60" w:after="60"/>
              <w:rPr>
                <w:rFonts w:ascii="Arial" w:hAnsi="Arial" w:cs="Arial"/>
              </w:rPr>
            </w:pPr>
            <w:r w:rsidRPr="002D7178">
              <w:rPr>
                <w:rFonts w:ascii="Arial" w:hAnsi="Arial" w:cs="Arial"/>
              </w:rPr>
              <w:t>Fridge</w:t>
            </w:r>
          </w:p>
        </w:tc>
        <w:tc>
          <w:tcPr>
            <w:tcW w:w="4516" w:type="dxa"/>
          </w:tcPr>
          <w:p w14:paraId="2138F317" w14:textId="62ABAD47" w:rsidR="00CA1DC6" w:rsidRPr="002D7178" w:rsidRDefault="00CA1DC6" w:rsidP="00CA1DC6">
            <w:pPr>
              <w:spacing w:before="60" w:after="60"/>
              <w:rPr>
                <w:rFonts w:ascii="Arial" w:hAnsi="Arial" w:cs="Arial"/>
              </w:rPr>
            </w:pPr>
            <w:r w:rsidRPr="002D7178">
              <w:rPr>
                <w:rFonts w:ascii="Arial" w:hAnsi="Arial" w:cs="Arial"/>
              </w:rPr>
              <w:t xml:space="preserve">1 large </w:t>
            </w:r>
          </w:p>
        </w:tc>
        <w:tc>
          <w:tcPr>
            <w:tcW w:w="2830" w:type="dxa"/>
          </w:tcPr>
          <w:p w14:paraId="21D9576E" w14:textId="6F236158" w:rsidR="00CA1DC6" w:rsidRPr="002D7178" w:rsidRDefault="00CA1DC6" w:rsidP="00CA1DC6">
            <w:pPr>
              <w:spacing w:before="60" w:after="60"/>
              <w:rPr>
                <w:rFonts w:ascii="Arial" w:hAnsi="Arial" w:cs="Arial"/>
              </w:rPr>
            </w:pPr>
            <w:r>
              <w:rPr>
                <w:rFonts w:ascii="Arial" w:hAnsi="Arial" w:cs="Arial"/>
              </w:rPr>
              <w:t>Hall</w:t>
            </w:r>
            <w:r w:rsidRPr="002D7178">
              <w:rPr>
                <w:rFonts w:ascii="Arial" w:hAnsi="Arial" w:cs="Arial"/>
              </w:rPr>
              <w:t xml:space="preserve"> rate</w:t>
            </w:r>
          </w:p>
        </w:tc>
      </w:tr>
      <w:tr w:rsidR="009C03A7" w:rsidRPr="002D7178" w14:paraId="2BF4882B" w14:textId="77777777" w:rsidTr="00CD625C">
        <w:tc>
          <w:tcPr>
            <w:tcW w:w="2992" w:type="dxa"/>
          </w:tcPr>
          <w:p w14:paraId="4A0301B4" w14:textId="57F2A8AD" w:rsidR="009C03A7" w:rsidRPr="002D7178" w:rsidRDefault="009C03A7" w:rsidP="00CA1DC6">
            <w:pPr>
              <w:spacing w:before="60" w:after="60"/>
              <w:rPr>
                <w:rFonts w:ascii="Arial" w:hAnsi="Arial" w:cs="Arial"/>
              </w:rPr>
            </w:pPr>
            <w:r>
              <w:rPr>
                <w:rFonts w:ascii="Arial" w:hAnsi="Arial" w:cs="Arial"/>
              </w:rPr>
              <w:t>Sink and draining board</w:t>
            </w:r>
          </w:p>
        </w:tc>
        <w:tc>
          <w:tcPr>
            <w:tcW w:w="4516" w:type="dxa"/>
          </w:tcPr>
          <w:p w14:paraId="70652EE1" w14:textId="77777777" w:rsidR="009C03A7" w:rsidRPr="002D7178" w:rsidRDefault="009C03A7" w:rsidP="00CA1DC6">
            <w:pPr>
              <w:spacing w:before="60" w:after="60"/>
              <w:rPr>
                <w:rFonts w:ascii="Arial" w:hAnsi="Arial" w:cs="Arial"/>
              </w:rPr>
            </w:pPr>
          </w:p>
        </w:tc>
        <w:tc>
          <w:tcPr>
            <w:tcW w:w="2830" w:type="dxa"/>
          </w:tcPr>
          <w:p w14:paraId="74C45B6E" w14:textId="0EA71D5C" w:rsidR="009C03A7" w:rsidRPr="002D7178" w:rsidRDefault="009C03A7" w:rsidP="00CA1DC6">
            <w:pPr>
              <w:spacing w:before="60" w:after="60"/>
              <w:rPr>
                <w:rFonts w:ascii="Arial" w:hAnsi="Arial" w:cs="Arial"/>
              </w:rPr>
            </w:pPr>
            <w:r>
              <w:rPr>
                <w:rFonts w:ascii="Arial" w:hAnsi="Arial" w:cs="Arial"/>
              </w:rPr>
              <w:t>Hall rate</w:t>
            </w:r>
          </w:p>
        </w:tc>
      </w:tr>
      <w:tr w:rsidR="00CA1DC6" w:rsidRPr="002D7178" w14:paraId="64C6ED07" w14:textId="42E1CD98" w:rsidTr="00CD625C">
        <w:tc>
          <w:tcPr>
            <w:tcW w:w="2992" w:type="dxa"/>
          </w:tcPr>
          <w:p w14:paraId="68612C17" w14:textId="4A50C877" w:rsidR="00CA1DC6" w:rsidRPr="002D7178" w:rsidRDefault="00CA1DC6" w:rsidP="00CA1DC6">
            <w:pPr>
              <w:spacing w:before="60" w:after="60"/>
              <w:rPr>
                <w:rFonts w:ascii="Arial" w:hAnsi="Arial" w:cs="Arial"/>
              </w:rPr>
            </w:pPr>
            <w:r w:rsidRPr="002D7178">
              <w:rPr>
                <w:rFonts w:ascii="Arial" w:hAnsi="Arial" w:cs="Arial"/>
              </w:rPr>
              <w:t>Cooker</w:t>
            </w:r>
          </w:p>
        </w:tc>
        <w:tc>
          <w:tcPr>
            <w:tcW w:w="4516" w:type="dxa"/>
          </w:tcPr>
          <w:p w14:paraId="72E560FE" w14:textId="6DCC0384" w:rsidR="00CA1DC6" w:rsidRPr="002D7178" w:rsidRDefault="00CA1DC6" w:rsidP="00CA1DC6">
            <w:pPr>
              <w:spacing w:before="60" w:after="60"/>
              <w:rPr>
                <w:rFonts w:ascii="Arial" w:hAnsi="Arial" w:cs="Arial"/>
              </w:rPr>
            </w:pPr>
            <w:r w:rsidRPr="002D7178">
              <w:rPr>
                <w:rFonts w:ascii="Arial" w:hAnsi="Arial" w:cs="Arial"/>
              </w:rPr>
              <w:t>1 professional</w:t>
            </w:r>
          </w:p>
        </w:tc>
        <w:tc>
          <w:tcPr>
            <w:tcW w:w="2830" w:type="dxa"/>
          </w:tcPr>
          <w:p w14:paraId="6B990586" w14:textId="11DA3AF3" w:rsidR="00CA1DC6" w:rsidRPr="002D7178" w:rsidRDefault="00CA1DC6" w:rsidP="00CA1DC6">
            <w:pPr>
              <w:spacing w:before="60" w:after="60"/>
              <w:rPr>
                <w:rFonts w:ascii="Arial" w:hAnsi="Arial" w:cs="Arial"/>
              </w:rPr>
            </w:pPr>
            <w:r w:rsidRPr="002D7178">
              <w:rPr>
                <w:rFonts w:ascii="Arial" w:hAnsi="Arial" w:cs="Arial"/>
              </w:rPr>
              <w:t>Kitchen rate</w:t>
            </w:r>
          </w:p>
        </w:tc>
      </w:tr>
      <w:tr w:rsidR="00CA1DC6" w:rsidRPr="002D7178" w14:paraId="530105FF" w14:textId="0442DCC9" w:rsidTr="00CD625C">
        <w:tc>
          <w:tcPr>
            <w:tcW w:w="2992" w:type="dxa"/>
          </w:tcPr>
          <w:p w14:paraId="3628802F" w14:textId="198CA702" w:rsidR="00CA1DC6" w:rsidRPr="002D7178" w:rsidRDefault="00CA1DC6" w:rsidP="00CA1DC6">
            <w:pPr>
              <w:spacing w:before="60" w:after="60"/>
              <w:rPr>
                <w:rFonts w:ascii="Arial" w:hAnsi="Arial" w:cs="Arial"/>
              </w:rPr>
            </w:pPr>
            <w:r w:rsidRPr="002D7178">
              <w:rPr>
                <w:rFonts w:ascii="Arial" w:hAnsi="Arial" w:cs="Arial"/>
              </w:rPr>
              <w:t xml:space="preserve">Hot </w:t>
            </w:r>
            <w:r>
              <w:rPr>
                <w:rFonts w:ascii="Arial" w:hAnsi="Arial" w:cs="Arial"/>
              </w:rPr>
              <w:t>cupboard</w:t>
            </w:r>
          </w:p>
        </w:tc>
        <w:tc>
          <w:tcPr>
            <w:tcW w:w="4516" w:type="dxa"/>
          </w:tcPr>
          <w:p w14:paraId="4ACA6E94" w14:textId="3B2C5961" w:rsidR="00CA1DC6" w:rsidRPr="002D7178" w:rsidRDefault="00CA1DC6" w:rsidP="00CA1DC6">
            <w:pPr>
              <w:spacing w:before="60" w:after="60"/>
              <w:rPr>
                <w:rFonts w:ascii="Arial" w:hAnsi="Arial" w:cs="Arial"/>
              </w:rPr>
            </w:pPr>
            <w:r w:rsidRPr="002D7178">
              <w:rPr>
                <w:rFonts w:ascii="Arial" w:hAnsi="Arial" w:cs="Arial"/>
              </w:rPr>
              <w:t xml:space="preserve">1 </w:t>
            </w:r>
            <w:r>
              <w:rPr>
                <w:rFonts w:ascii="Arial" w:hAnsi="Arial" w:cs="Arial"/>
              </w:rPr>
              <w:t>l</w:t>
            </w:r>
            <w:r w:rsidRPr="002D7178">
              <w:rPr>
                <w:rFonts w:ascii="Arial" w:hAnsi="Arial" w:cs="Arial"/>
              </w:rPr>
              <w:t>arge</w:t>
            </w:r>
          </w:p>
        </w:tc>
        <w:tc>
          <w:tcPr>
            <w:tcW w:w="2830" w:type="dxa"/>
          </w:tcPr>
          <w:p w14:paraId="141CBB20" w14:textId="19AD4C47" w:rsidR="00CA1DC6" w:rsidRPr="002D7178" w:rsidRDefault="00CA1DC6" w:rsidP="00CA1DC6">
            <w:pPr>
              <w:spacing w:before="60" w:after="60"/>
              <w:rPr>
                <w:rFonts w:ascii="Arial" w:hAnsi="Arial" w:cs="Arial"/>
              </w:rPr>
            </w:pPr>
            <w:r w:rsidRPr="002D7178">
              <w:rPr>
                <w:rFonts w:ascii="Arial" w:hAnsi="Arial" w:cs="Arial"/>
              </w:rPr>
              <w:t>Kitchen rate</w:t>
            </w:r>
          </w:p>
        </w:tc>
      </w:tr>
      <w:tr w:rsidR="00CA1DC6" w:rsidRPr="002D7178" w14:paraId="5B05F1E9" w14:textId="43D39949" w:rsidTr="00CD625C">
        <w:tc>
          <w:tcPr>
            <w:tcW w:w="2992" w:type="dxa"/>
          </w:tcPr>
          <w:p w14:paraId="471F54EF" w14:textId="184F7024" w:rsidR="00CA1DC6" w:rsidRPr="002D7178" w:rsidRDefault="00CA1DC6" w:rsidP="00CA1DC6">
            <w:pPr>
              <w:spacing w:before="60" w:after="60"/>
              <w:rPr>
                <w:rFonts w:ascii="Arial" w:hAnsi="Arial" w:cs="Arial"/>
              </w:rPr>
            </w:pPr>
            <w:r w:rsidRPr="002D7178">
              <w:rPr>
                <w:rFonts w:ascii="Arial" w:hAnsi="Arial" w:cs="Arial"/>
              </w:rPr>
              <w:t>Dishwasher</w:t>
            </w:r>
          </w:p>
        </w:tc>
        <w:tc>
          <w:tcPr>
            <w:tcW w:w="4516" w:type="dxa"/>
          </w:tcPr>
          <w:p w14:paraId="180A37A8" w14:textId="661DE933" w:rsidR="00CA1DC6" w:rsidRPr="002D7178" w:rsidRDefault="00CA1DC6" w:rsidP="00CA1DC6">
            <w:pPr>
              <w:spacing w:before="60" w:after="60"/>
              <w:rPr>
                <w:rFonts w:ascii="Arial" w:hAnsi="Arial" w:cs="Arial"/>
              </w:rPr>
            </w:pPr>
            <w:r w:rsidRPr="002D7178">
              <w:rPr>
                <w:rFonts w:ascii="Arial" w:hAnsi="Arial" w:cs="Arial"/>
              </w:rPr>
              <w:t xml:space="preserve">1 </w:t>
            </w:r>
            <w:r>
              <w:rPr>
                <w:rFonts w:ascii="Arial" w:hAnsi="Arial" w:cs="Arial"/>
              </w:rPr>
              <w:t>professional</w:t>
            </w:r>
            <w:r w:rsidRPr="002D7178">
              <w:rPr>
                <w:rFonts w:ascii="Arial" w:hAnsi="Arial" w:cs="Arial"/>
              </w:rPr>
              <w:t xml:space="preserve"> </w:t>
            </w:r>
          </w:p>
        </w:tc>
        <w:tc>
          <w:tcPr>
            <w:tcW w:w="2830" w:type="dxa"/>
          </w:tcPr>
          <w:p w14:paraId="27AC5565" w14:textId="6C130942" w:rsidR="00CA1DC6" w:rsidRPr="002D7178" w:rsidRDefault="00CA1DC6" w:rsidP="00CA1DC6">
            <w:pPr>
              <w:spacing w:before="60" w:after="60"/>
              <w:rPr>
                <w:rFonts w:ascii="Arial" w:hAnsi="Arial" w:cs="Arial"/>
              </w:rPr>
            </w:pPr>
            <w:r w:rsidRPr="002D7178">
              <w:rPr>
                <w:rFonts w:ascii="Arial" w:hAnsi="Arial" w:cs="Arial"/>
              </w:rPr>
              <w:t>Kitchen rate</w:t>
            </w:r>
          </w:p>
        </w:tc>
      </w:tr>
      <w:tr w:rsidR="00CA1DC6" w:rsidRPr="002D7178" w14:paraId="00255588" w14:textId="6BEC0F1B" w:rsidTr="00CD625C">
        <w:tc>
          <w:tcPr>
            <w:tcW w:w="2992" w:type="dxa"/>
          </w:tcPr>
          <w:p w14:paraId="51F34790" w14:textId="5B25BDE2" w:rsidR="00CA1DC6" w:rsidRPr="002D7178" w:rsidRDefault="00CA1DC6" w:rsidP="00CA1DC6">
            <w:pPr>
              <w:spacing w:before="60" w:after="60"/>
              <w:rPr>
                <w:rFonts w:ascii="Arial" w:hAnsi="Arial" w:cs="Arial"/>
              </w:rPr>
            </w:pPr>
            <w:r w:rsidRPr="002D7178">
              <w:rPr>
                <w:rFonts w:ascii="Arial" w:hAnsi="Arial" w:cs="Arial"/>
              </w:rPr>
              <w:t>Microwave</w:t>
            </w:r>
          </w:p>
        </w:tc>
        <w:tc>
          <w:tcPr>
            <w:tcW w:w="4516" w:type="dxa"/>
          </w:tcPr>
          <w:p w14:paraId="7D0D3E8B" w14:textId="51F25F11" w:rsidR="00CA1DC6" w:rsidRPr="002D7178" w:rsidRDefault="00CA1DC6" w:rsidP="00CA1DC6">
            <w:pPr>
              <w:spacing w:before="60" w:after="60"/>
              <w:rPr>
                <w:rFonts w:ascii="Arial" w:hAnsi="Arial" w:cs="Arial"/>
              </w:rPr>
            </w:pPr>
            <w:r w:rsidRPr="002D7178">
              <w:rPr>
                <w:rFonts w:ascii="Arial" w:hAnsi="Arial" w:cs="Arial"/>
              </w:rPr>
              <w:t xml:space="preserve">1 </w:t>
            </w:r>
            <w:r>
              <w:rPr>
                <w:rFonts w:ascii="Arial" w:hAnsi="Arial" w:cs="Arial"/>
              </w:rPr>
              <w:t>professional</w:t>
            </w:r>
            <w:r w:rsidRPr="002D7178">
              <w:rPr>
                <w:rFonts w:ascii="Arial" w:hAnsi="Arial" w:cs="Arial"/>
              </w:rPr>
              <w:t xml:space="preserve"> </w:t>
            </w:r>
          </w:p>
        </w:tc>
        <w:tc>
          <w:tcPr>
            <w:tcW w:w="2830" w:type="dxa"/>
          </w:tcPr>
          <w:p w14:paraId="5A0C7C03" w14:textId="5A35F274" w:rsidR="00CA1DC6" w:rsidRPr="00F10ED2" w:rsidRDefault="00CA1DC6" w:rsidP="00CA1DC6">
            <w:pPr>
              <w:spacing w:before="60" w:after="60"/>
              <w:rPr>
                <w:rFonts w:ascii="Arial" w:hAnsi="Arial" w:cs="Arial"/>
              </w:rPr>
            </w:pPr>
            <w:r w:rsidRPr="002D7178">
              <w:rPr>
                <w:rFonts w:ascii="Arial" w:hAnsi="Arial" w:cs="Arial"/>
                <w:color w:val="000000" w:themeColor="text1"/>
              </w:rPr>
              <w:t>Kitchen rate</w:t>
            </w:r>
          </w:p>
        </w:tc>
      </w:tr>
      <w:tr w:rsidR="00CA1DC6" w:rsidRPr="002D7178" w14:paraId="1503B4C1" w14:textId="1CA7F253" w:rsidTr="00CD625C">
        <w:tc>
          <w:tcPr>
            <w:tcW w:w="2992" w:type="dxa"/>
          </w:tcPr>
          <w:p w14:paraId="604B926B" w14:textId="1C233CF3" w:rsidR="00CA1DC6" w:rsidRPr="002D7178" w:rsidRDefault="00CA1DC6" w:rsidP="00CA1DC6">
            <w:pPr>
              <w:spacing w:before="60" w:after="60"/>
              <w:rPr>
                <w:rFonts w:ascii="Arial" w:hAnsi="Arial" w:cs="Arial"/>
              </w:rPr>
            </w:pPr>
            <w:r w:rsidRPr="002D7178">
              <w:rPr>
                <w:rFonts w:ascii="Arial" w:hAnsi="Arial" w:cs="Arial"/>
              </w:rPr>
              <w:t>Freezer</w:t>
            </w:r>
          </w:p>
        </w:tc>
        <w:tc>
          <w:tcPr>
            <w:tcW w:w="4516" w:type="dxa"/>
          </w:tcPr>
          <w:p w14:paraId="4E3CFEB1" w14:textId="769BB612" w:rsidR="00CA1DC6" w:rsidRPr="002D7178" w:rsidRDefault="00CA1DC6" w:rsidP="00CA1DC6">
            <w:pPr>
              <w:spacing w:before="60" w:after="60"/>
              <w:rPr>
                <w:rFonts w:ascii="Arial" w:hAnsi="Arial" w:cs="Arial"/>
              </w:rPr>
            </w:pPr>
            <w:r w:rsidRPr="002D7178">
              <w:rPr>
                <w:rFonts w:ascii="Arial" w:hAnsi="Arial" w:cs="Arial"/>
              </w:rPr>
              <w:t xml:space="preserve">1 large </w:t>
            </w:r>
          </w:p>
        </w:tc>
        <w:tc>
          <w:tcPr>
            <w:tcW w:w="2830" w:type="dxa"/>
          </w:tcPr>
          <w:p w14:paraId="720813EB" w14:textId="330DF77F" w:rsidR="00CA1DC6" w:rsidRPr="002D7178" w:rsidRDefault="00CA1DC6" w:rsidP="00CA1DC6">
            <w:pPr>
              <w:spacing w:before="60" w:after="60"/>
              <w:rPr>
                <w:rFonts w:ascii="Arial" w:hAnsi="Arial" w:cs="Arial"/>
              </w:rPr>
            </w:pPr>
            <w:r w:rsidRPr="002D7178">
              <w:rPr>
                <w:rFonts w:ascii="Arial" w:hAnsi="Arial" w:cs="Arial"/>
              </w:rPr>
              <w:t>Kitchen rate</w:t>
            </w:r>
          </w:p>
        </w:tc>
      </w:tr>
    </w:tbl>
    <w:p w14:paraId="4D3B5B8D" w14:textId="567ECC4F" w:rsidR="002307FD" w:rsidRDefault="002307FD" w:rsidP="002307FD">
      <w:pPr>
        <w:spacing w:after="0" w:line="240" w:lineRule="auto"/>
        <w:rPr>
          <w:rFonts w:eastAsia="Times New Roman" w:cstheme="minorHAnsi"/>
          <w:color w:val="000000"/>
          <w:lang w:eastAsia="en-GB"/>
        </w:rPr>
      </w:pPr>
    </w:p>
    <w:p w14:paraId="5F63F799" w14:textId="77777777" w:rsidR="002307FD" w:rsidRDefault="002307FD" w:rsidP="002307FD">
      <w:pPr>
        <w:spacing w:after="0" w:line="240" w:lineRule="auto"/>
        <w:rPr>
          <w:rFonts w:eastAsia="Times New Roman" w:cstheme="minorHAnsi"/>
          <w:color w:val="000000"/>
          <w:lang w:eastAsia="en-GB"/>
        </w:rPr>
      </w:pPr>
    </w:p>
    <w:p w14:paraId="4758030A" w14:textId="5E8E361C" w:rsidR="002307FD" w:rsidRPr="00863334" w:rsidRDefault="00EA4721" w:rsidP="009127B2">
      <w:pPr>
        <w:spacing w:after="120" w:line="240" w:lineRule="auto"/>
        <w:jc w:val="both"/>
        <w:rPr>
          <w:rFonts w:ascii="Arial" w:eastAsia="Times New Roman" w:hAnsi="Arial" w:cs="Arial"/>
          <w:b/>
          <w:bCs/>
          <w:color w:val="000000"/>
          <w:sz w:val="24"/>
          <w:szCs w:val="24"/>
          <w:lang w:eastAsia="en-GB"/>
        </w:rPr>
      </w:pPr>
      <w:r w:rsidRPr="00863334">
        <w:rPr>
          <w:rFonts w:ascii="Arial" w:eastAsia="Times New Roman" w:hAnsi="Arial" w:cs="Arial"/>
          <w:b/>
          <w:bCs/>
          <w:color w:val="000000"/>
          <w:sz w:val="24"/>
          <w:szCs w:val="24"/>
          <w:lang w:eastAsia="en-GB"/>
        </w:rPr>
        <w:t xml:space="preserve">First Aid </w:t>
      </w:r>
      <w:r w:rsidR="00863334" w:rsidRPr="00863334">
        <w:rPr>
          <w:rFonts w:ascii="Arial" w:eastAsia="Times New Roman" w:hAnsi="Arial" w:cs="Arial"/>
          <w:b/>
          <w:bCs/>
          <w:color w:val="000000"/>
          <w:sz w:val="24"/>
          <w:szCs w:val="24"/>
          <w:lang w:eastAsia="en-GB"/>
        </w:rPr>
        <w:t>Kit</w:t>
      </w:r>
    </w:p>
    <w:p w14:paraId="3E74581D" w14:textId="77777777" w:rsidR="00863334" w:rsidRDefault="00863334" w:rsidP="009127B2">
      <w:pPr>
        <w:spacing w:after="0" w:line="240" w:lineRule="auto"/>
        <w:jc w:val="both"/>
        <w:rPr>
          <w:rFonts w:ascii="Arial" w:hAnsi="Arial" w:cs="Arial"/>
        </w:rPr>
      </w:pPr>
      <w:r>
        <w:rPr>
          <w:rFonts w:ascii="Arial" w:hAnsi="Arial" w:cs="Arial"/>
        </w:rPr>
        <w:t xml:space="preserve">First aid kits are available in both the hall and the kitchen. </w:t>
      </w:r>
    </w:p>
    <w:p w14:paraId="15C98306" w14:textId="77777777" w:rsidR="00863334" w:rsidRDefault="00863334" w:rsidP="009127B2">
      <w:pPr>
        <w:spacing w:after="0" w:line="240" w:lineRule="auto"/>
        <w:jc w:val="both"/>
        <w:rPr>
          <w:rFonts w:ascii="Arial" w:hAnsi="Arial" w:cs="Arial"/>
        </w:rPr>
      </w:pPr>
    </w:p>
    <w:p w14:paraId="6FF0334C" w14:textId="10A69C13" w:rsidR="00954E8D" w:rsidRDefault="00863334" w:rsidP="009127B2">
      <w:pPr>
        <w:spacing w:after="0" w:line="240" w:lineRule="auto"/>
        <w:jc w:val="both"/>
        <w:rPr>
          <w:rFonts w:ascii="Arial" w:eastAsia="Times New Roman" w:hAnsi="Arial" w:cs="Arial"/>
          <w:color w:val="000000"/>
          <w:sz w:val="24"/>
          <w:szCs w:val="24"/>
          <w:lang w:eastAsia="en-GB"/>
        </w:rPr>
      </w:pPr>
      <w:r w:rsidRPr="002D7178">
        <w:rPr>
          <w:rFonts w:ascii="Arial" w:hAnsi="Arial" w:cs="Arial"/>
        </w:rPr>
        <w:t>NOTE</w:t>
      </w:r>
      <w:r w:rsidR="00A76C98">
        <w:rPr>
          <w:rFonts w:ascii="Arial" w:hAnsi="Arial" w:cs="Arial"/>
        </w:rPr>
        <w:t>:</w:t>
      </w:r>
      <w:r w:rsidRPr="002D7178">
        <w:rPr>
          <w:rFonts w:ascii="Arial" w:hAnsi="Arial" w:cs="Arial"/>
        </w:rPr>
        <w:t xml:space="preserve"> should an accident/incident occur during your time of hire, please record this in the book provided and report it to the </w:t>
      </w:r>
      <w:r w:rsidR="00A76C98">
        <w:rPr>
          <w:rFonts w:ascii="Arial" w:hAnsi="Arial" w:cs="Arial"/>
        </w:rPr>
        <w:t>Parish</w:t>
      </w:r>
      <w:r w:rsidRPr="002D7178">
        <w:rPr>
          <w:rFonts w:ascii="Arial" w:hAnsi="Arial" w:cs="Arial"/>
        </w:rPr>
        <w:t xml:space="preserve"> </w:t>
      </w:r>
      <w:r w:rsidR="00A76C98">
        <w:rPr>
          <w:rFonts w:ascii="Arial" w:hAnsi="Arial" w:cs="Arial"/>
        </w:rPr>
        <w:t>A</w:t>
      </w:r>
      <w:r w:rsidRPr="002D7178">
        <w:rPr>
          <w:rFonts w:ascii="Arial" w:hAnsi="Arial" w:cs="Arial"/>
        </w:rPr>
        <w:t>dministrator.</w:t>
      </w:r>
    </w:p>
    <w:p w14:paraId="55249FE6" w14:textId="77777777" w:rsidR="00954E8D" w:rsidRDefault="00954E8D" w:rsidP="009127B2">
      <w:pPr>
        <w:spacing w:after="0" w:line="240" w:lineRule="auto"/>
        <w:jc w:val="both"/>
        <w:rPr>
          <w:rFonts w:ascii="Arial" w:eastAsia="Times New Roman" w:hAnsi="Arial" w:cs="Arial"/>
          <w:color w:val="000000"/>
          <w:sz w:val="24"/>
          <w:szCs w:val="24"/>
          <w:lang w:eastAsia="en-GB"/>
        </w:rPr>
      </w:pPr>
    </w:p>
    <w:p w14:paraId="06DAA855" w14:textId="77777777" w:rsidR="00954E8D" w:rsidRDefault="00954E8D" w:rsidP="002307FD">
      <w:pPr>
        <w:spacing w:after="0" w:line="240" w:lineRule="auto"/>
        <w:rPr>
          <w:rFonts w:ascii="Arial" w:eastAsia="Times New Roman" w:hAnsi="Arial" w:cs="Arial"/>
          <w:color w:val="000000"/>
          <w:sz w:val="24"/>
          <w:szCs w:val="24"/>
          <w:lang w:eastAsia="en-GB"/>
        </w:rPr>
      </w:pPr>
    </w:p>
    <w:p w14:paraId="5FCB2275" w14:textId="77777777" w:rsidR="00954E8D" w:rsidRDefault="00954E8D" w:rsidP="002307FD">
      <w:pPr>
        <w:spacing w:after="0" w:line="240" w:lineRule="auto"/>
        <w:rPr>
          <w:rFonts w:ascii="Arial" w:eastAsia="Times New Roman" w:hAnsi="Arial" w:cs="Arial"/>
          <w:color w:val="000000"/>
          <w:sz w:val="24"/>
          <w:szCs w:val="24"/>
          <w:lang w:eastAsia="en-GB"/>
        </w:rPr>
      </w:pPr>
    </w:p>
    <w:p w14:paraId="7AE1A844" w14:textId="0ADF5F32" w:rsidR="006858A5" w:rsidRDefault="006858A5">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3653C7BF" w14:textId="77777777" w:rsidR="00954E8D" w:rsidRPr="00A33DE4" w:rsidRDefault="00954E8D" w:rsidP="00954E8D">
      <w:pPr>
        <w:spacing w:after="0" w:line="240" w:lineRule="auto"/>
        <w:rPr>
          <w:rFonts w:ascii="Arial" w:eastAsia="Times New Roman" w:hAnsi="Arial" w:cs="Arial"/>
          <w:sz w:val="24"/>
          <w:szCs w:val="24"/>
          <w:lang w:eastAsia="en-GB"/>
        </w:rPr>
      </w:pPr>
    </w:p>
    <w:p w14:paraId="38F23875" w14:textId="77777777" w:rsidR="006858A5" w:rsidRPr="00130CA8" w:rsidRDefault="006858A5" w:rsidP="006858A5">
      <w:pPr>
        <w:spacing w:after="0" w:line="240" w:lineRule="auto"/>
        <w:jc w:val="center"/>
        <w:rPr>
          <w:rFonts w:ascii="Arial" w:eastAsia="Times New Roman" w:hAnsi="Arial" w:cs="Arial"/>
          <w:b/>
          <w:bCs/>
          <w:color w:val="000000"/>
          <w:sz w:val="32"/>
          <w:szCs w:val="32"/>
          <w:lang w:eastAsia="en-GB"/>
        </w:rPr>
      </w:pPr>
      <w:r w:rsidRPr="00130CA8">
        <w:rPr>
          <w:rFonts w:ascii="Arial" w:eastAsia="Times New Roman" w:hAnsi="Arial" w:cs="Arial"/>
          <w:b/>
          <w:bCs/>
          <w:color w:val="000000"/>
          <w:sz w:val="32"/>
          <w:szCs w:val="32"/>
          <w:lang w:eastAsia="en-GB"/>
        </w:rPr>
        <w:t>Terms and Conditions</w:t>
      </w:r>
    </w:p>
    <w:p w14:paraId="3E01250D" w14:textId="50C89111" w:rsidR="00954E8D" w:rsidRPr="006858A5" w:rsidRDefault="006858A5" w:rsidP="00954E8D">
      <w:pPr>
        <w:spacing w:after="0" w:line="240" w:lineRule="auto"/>
        <w:jc w:val="both"/>
        <w:rPr>
          <w:rFonts w:ascii="Arial" w:eastAsia="Times New Roman" w:hAnsi="Arial" w:cs="Arial"/>
          <w:b/>
          <w:bCs/>
          <w:sz w:val="24"/>
          <w:szCs w:val="24"/>
          <w:u w:val="single"/>
          <w:lang w:eastAsia="en-GB"/>
        </w:rPr>
      </w:pPr>
      <w:r w:rsidRPr="006858A5">
        <w:rPr>
          <w:rFonts w:ascii="Arial" w:eastAsia="Times New Roman" w:hAnsi="Arial" w:cs="Arial"/>
          <w:b/>
          <w:bCs/>
          <w:color w:val="000000"/>
          <w:sz w:val="24"/>
          <w:szCs w:val="24"/>
          <w:u w:val="single"/>
          <w:lang w:eastAsia="en-GB"/>
        </w:rPr>
        <w:t>General</w:t>
      </w:r>
      <w:r w:rsidRPr="006858A5">
        <w:rPr>
          <w:rFonts w:ascii="Arial" w:eastAsia="Times New Roman" w:hAnsi="Arial" w:cs="Arial"/>
          <w:b/>
          <w:bCs/>
          <w:sz w:val="24"/>
          <w:szCs w:val="24"/>
          <w:u w:val="single"/>
          <w:lang w:eastAsia="en-GB"/>
        </w:rPr>
        <w:br/>
      </w:r>
    </w:p>
    <w:p w14:paraId="4CF73060"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hard footballs allowed on our premises (foam balls only)</w:t>
      </w:r>
    </w:p>
    <w:p w14:paraId="4207A5BF"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Children must be supervised by an adult at all times (inside the hall </w:t>
      </w:r>
      <w:r w:rsidRPr="00D7631C">
        <w:rPr>
          <w:rFonts w:ascii="Arial" w:eastAsia="Times New Roman" w:hAnsi="Arial" w:cs="Arial"/>
          <w:color w:val="000000"/>
          <w:sz w:val="24"/>
          <w:szCs w:val="24"/>
          <w:lang w:eastAsia="en-GB"/>
        </w:rPr>
        <w:t xml:space="preserve">and outside </w:t>
      </w:r>
      <w:r w:rsidRPr="00A33DE4">
        <w:rPr>
          <w:rFonts w:ascii="Arial" w:eastAsia="Times New Roman" w:hAnsi="Arial" w:cs="Arial"/>
          <w:color w:val="000000"/>
          <w:sz w:val="24"/>
          <w:szCs w:val="24"/>
          <w:lang w:eastAsia="en-GB"/>
        </w:rPr>
        <w:t>areas)</w:t>
      </w:r>
    </w:p>
    <w:p w14:paraId="3A6E662E" w14:textId="3C201113"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smoking or gambling on Church premises.</w:t>
      </w:r>
    </w:p>
    <w:p w14:paraId="3852CBBA"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It is illegal to sell alcoholic drinks on the premises without the appropriate licence. </w:t>
      </w:r>
    </w:p>
    <w:p w14:paraId="5B5E7051" w14:textId="515D17BA"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Avoid excessive noise and loud music.  No </w:t>
      </w:r>
      <w:r w:rsidR="002E57A1">
        <w:rPr>
          <w:rFonts w:ascii="Arial" w:eastAsia="Times New Roman" w:hAnsi="Arial" w:cs="Arial"/>
          <w:color w:val="000000"/>
          <w:sz w:val="24"/>
          <w:szCs w:val="24"/>
          <w:lang w:eastAsia="en-GB"/>
        </w:rPr>
        <w:t>d</w:t>
      </w:r>
      <w:r w:rsidRPr="00A33DE4">
        <w:rPr>
          <w:rFonts w:ascii="Arial" w:eastAsia="Times New Roman" w:hAnsi="Arial" w:cs="Arial"/>
          <w:color w:val="000000"/>
          <w:sz w:val="24"/>
          <w:szCs w:val="24"/>
          <w:lang w:eastAsia="en-GB"/>
        </w:rPr>
        <w:t>isco’s after 7:00pm</w:t>
      </w:r>
    </w:p>
    <w:p w14:paraId="5107B3C8" w14:textId="77777777" w:rsidR="00954E8D" w:rsidRPr="00A33DE4" w:rsidRDefault="00954E8D" w:rsidP="00954E8D">
      <w:pPr>
        <w:numPr>
          <w:ilvl w:val="0"/>
          <w:numId w:val="1"/>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Please respect neighbours and keep noise to a minimum, especially when leaving.</w:t>
      </w:r>
    </w:p>
    <w:p w14:paraId="2F88F020" w14:textId="48DD3869"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Hirers must familiarise themselves with the location of Fire </w:t>
      </w:r>
      <w:r w:rsidR="002E57A1">
        <w:rPr>
          <w:rFonts w:ascii="Arial" w:eastAsia="Times New Roman" w:hAnsi="Arial" w:cs="Arial"/>
          <w:color w:val="000000"/>
          <w:sz w:val="24"/>
          <w:szCs w:val="24"/>
          <w:lang w:eastAsia="en-GB"/>
        </w:rPr>
        <w:t>E</w:t>
      </w:r>
      <w:r w:rsidRPr="00A33DE4">
        <w:rPr>
          <w:rFonts w:ascii="Arial" w:eastAsia="Times New Roman" w:hAnsi="Arial" w:cs="Arial"/>
          <w:color w:val="000000"/>
          <w:sz w:val="24"/>
          <w:szCs w:val="24"/>
          <w:lang w:eastAsia="en-GB"/>
        </w:rPr>
        <w:t>xits. All extinguishers and escape routes must be kept clear of obstructions. Ensure you know where the Assembly Point is in case of fire.</w:t>
      </w:r>
    </w:p>
    <w:p w14:paraId="3370C7C1" w14:textId="77777777"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animals without prior agreement, except dogs for the disabled.</w:t>
      </w:r>
    </w:p>
    <w:p w14:paraId="08ABFF93" w14:textId="51097E48"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bouncy castles unless agreed ahead of the event.  The Parish is not insured for these</w:t>
      </w:r>
      <w:r w:rsidR="002F1ECC">
        <w:rPr>
          <w:rFonts w:ascii="Arial" w:eastAsia="Times New Roman" w:hAnsi="Arial" w:cs="Arial"/>
          <w:color w:val="000000"/>
          <w:sz w:val="24"/>
          <w:szCs w:val="24"/>
          <w:lang w:eastAsia="en-GB"/>
        </w:rPr>
        <w:t>:</w:t>
      </w:r>
      <w:r w:rsidRPr="00A33DE4">
        <w:rPr>
          <w:rFonts w:ascii="Arial" w:eastAsia="Times New Roman" w:hAnsi="Arial" w:cs="Arial"/>
          <w:color w:val="000000"/>
          <w:sz w:val="24"/>
          <w:szCs w:val="24"/>
          <w:lang w:eastAsia="en-GB"/>
        </w:rPr>
        <w:t xml:space="preserve"> ensure your supplier of castle provides full liability insurance for this.</w:t>
      </w:r>
    </w:p>
    <w:p w14:paraId="49785051" w14:textId="77777777" w:rsidR="00954E8D" w:rsidRPr="00A33DE4" w:rsidRDefault="00954E8D" w:rsidP="00954E8D">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No posters, notices, decorations etc. to be affixed to the interior or exterior of the premises without prior consent.</w:t>
      </w:r>
    </w:p>
    <w:p w14:paraId="5ABB8153" w14:textId="1BD8078D" w:rsidR="00954E8D" w:rsidRDefault="00954E8D" w:rsidP="00C51C89">
      <w:pPr>
        <w:numPr>
          <w:ilvl w:val="0"/>
          <w:numId w:val="1"/>
        </w:numPr>
        <w:spacing w:after="0" w:line="240" w:lineRule="auto"/>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The Hall must be vacated by the </w:t>
      </w:r>
      <w:r w:rsidR="002F1ECC">
        <w:rPr>
          <w:rFonts w:ascii="Arial" w:eastAsia="Times New Roman" w:hAnsi="Arial" w:cs="Arial"/>
          <w:color w:val="000000"/>
          <w:sz w:val="24"/>
          <w:szCs w:val="24"/>
          <w:lang w:eastAsia="en-GB"/>
        </w:rPr>
        <w:t>time stated on the contract</w:t>
      </w:r>
      <w:r w:rsidRPr="00A33DE4">
        <w:rPr>
          <w:rFonts w:ascii="Arial" w:eastAsia="Times New Roman" w:hAnsi="Arial" w:cs="Arial"/>
          <w:color w:val="000000"/>
          <w:sz w:val="24"/>
          <w:szCs w:val="24"/>
          <w:lang w:eastAsia="en-GB"/>
        </w:rPr>
        <w:t>, including clearing up afterwards.</w:t>
      </w:r>
    </w:p>
    <w:p w14:paraId="4614B7E7" w14:textId="77777777" w:rsidR="00C51C89" w:rsidRPr="00C51C89" w:rsidRDefault="00C51C89" w:rsidP="00C51C89">
      <w:pPr>
        <w:spacing w:after="0" w:line="240" w:lineRule="auto"/>
        <w:ind w:left="720"/>
        <w:textAlignment w:val="baseline"/>
        <w:rPr>
          <w:rFonts w:ascii="Arial" w:eastAsia="Times New Roman" w:hAnsi="Arial" w:cs="Arial"/>
          <w:color w:val="000000"/>
          <w:sz w:val="24"/>
          <w:szCs w:val="24"/>
          <w:lang w:eastAsia="en-GB"/>
        </w:rPr>
      </w:pPr>
    </w:p>
    <w:p w14:paraId="665D244B" w14:textId="368D369C" w:rsidR="00954E8D" w:rsidRPr="00F0483C" w:rsidRDefault="00F0483C" w:rsidP="00954E8D">
      <w:pPr>
        <w:spacing w:after="0" w:line="240" w:lineRule="auto"/>
        <w:jc w:val="both"/>
        <w:rPr>
          <w:rFonts w:ascii="Arial" w:eastAsia="Times New Roman" w:hAnsi="Arial" w:cs="Arial"/>
          <w:b/>
          <w:bCs/>
          <w:color w:val="000000"/>
          <w:sz w:val="24"/>
          <w:szCs w:val="24"/>
          <w:u w:val="single"/>
          <w:lang w:eastAsia="en-GB"/>
        </w:rPr>
      </w:pPr>
      <w:r w:rsidRPr="00F0483C">
        <w:rPr>
          <w:rFonts w:ascii="Arial" w:eastAsia="Times New Roman" w:hAnsi="Arial" w:cs="Arial"/>
          <w:b/>
          <w:bCs/>
          <w:color w:val="000000"/>
          <w:sz w:val="24"/>
          <w:szCs w:val="24"/>
          <w:u w:val="single"/>
          <w:lang w:eastAsia="en-GB"/>
        </w:rPr>
        <w:t>Insurance</w:t>
      </w:r>
    </w:p>
    <w:p w14:paraId="1E46349A" w14:textId="77777777" w:rsidR="00954E8D" w:rsidRPr="00A33DE4" w:rsidRDefault="00954E8D" w:rsidP="00954E8D">
      <w:pPr>
        <w:spacing w:after="0" w:line="240" w:lineRule="auto"/>
        <w:jc w:val="both"/>
        <w:rPr>
          <w:rFonts w:ascii="Arial" w:eastAsia="Times New Roman" w:hAnsi="Arial" w:cs="Arial"/>
          <w:sz w:val="24"/>
          <w:szCs w:val="24"/>
          <w:lang w:eastAsia="en-GB"/>
        </w:rPr>
      </w:pPr>
    </w:p>
    <w:p w14:paraId="4BBECAF0" w14:textId="143ECF16" w:rsidR="009E1863" w:rsidRDefault="00954E8D" w:rsidP="00954E8D">
      <w:pPr>
        <w:numPr>
          <w:ilvl w:val="0"/>
          <w:numId w:val="10"/>
        </w:numPr>
        <w:spacing w:after="200" w:line="276" w:lineRule="auto"/>
        <w:contextualSpacing/>
        <w:jc w:val="both"/>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Reading Gateway Church insurance covers church activities and those of affiliated groups.  </w:t>
      </w:r>
      <w:r w:rsidR="00EB6CBF">
        <w:rPr>
          <w:rFonts w:ascii="Arial" w:eastAsia="Times New Roman" w:hAnsi="Arial" w:cs="Arial"/>
          <w:color w:val="000000"/>
          <w:sz w:val="24"/>
          <w:szCs w:val="24"/>
          <w:lang w:eastAsia="en-GB"/>
        </w:rPr>
        <w:t xml:space="preserve">Reading Gateway Church insurance also </w:t>
      </w:r>
      <w:r w:rsidR="009E1863">
        <w:rPr>
          <w:rFonts w:ascii="Arial" w:eastAsia="Times New Roman" w:hAnsi="Arial" w:cs="Arial"/>
          <w:color w:val="000000"/>
          <w:sz w:val="24"/>
          <w:szCs w:val="24"/>
          <w:lang w:eastAsia="en-GB"/>
        </w:rPr>
        <w:t>covers one-off contracts, if the</w:t>
      </w:r>
      <w:r w:rsidR="007168A3">
        <w:rPr>
          <w:rFonts w:ascii="Arial" w:eastAsia="Times New Roman" w:hAnsi="Arial" w:cs="Arial"/>
          <w:color w:val="000000"/>
          <w:sz w:val="24"/>
          <w:szCs w:val="24"/>
          <w:lang w:eastAsia="en-GB"/>
        </w:rPr>
        <w:t xml:space="preserve">re are no more than three </w:t>
      </w:r>
      <w:r w:rsidR="009E1863">
        <w:rPr>
          <w:rFonts w:ascii="Arial" w:eastAsia="Times New Roman" w:hAnsi="Arial" w:cs="Arial"/>
          <w:color w:val="000000"/>
          <w:sz w:val="24"/>
          <w:szCs w:val="24"/>
          <w:lang w:eastAsia="en-GB"/>
        </w:rPr>
        <w:t xml:space="preserve">bookings </w:t>
      </w:r>
      <w:r w:rsidR="00D1613D">
        <w:rPr>
          <w:rFonts w:ascii="Arial" w:eastAsia="Times New Roman" w:hAnsi="Arial" w:cs="Arial"/>
          <w:color w:val="000000"/>
          <w:sz w:val="24"/>
          <w:szCs w:val="24"/>
          <w:lang w:eastAsia="en-GB"/>
        </w:rPr>
        <w:t xml:space="preserve">by a hirer </w:t>
      </w:r>
      <w:r w:rsidR="009E1863">
        <w:rPr>
          <w:rFonts w:ascii="Arial" w:eastAsia="Times New Roman" w:hAnsi="Arial" w:cs="Arial"/>
          <w:color w:val="000000"/>
          <w:sz w:val="24"/>
          <w:szCs w:val="24"/>
          <w:lang w:eastAsia="en-GB"/>
        </w:rPr>
        <w:t>in one year.</w:t>
      </w:r>
    </w:p>
    <w:p w14:paraId="065CCC3E" w14:textId="229F1394" w:rsidR="00954E8D" w:rsidRPr="00A33DE4" w:rsidRDefault="00954E8D" w:rsidP="00954E8D">
      <w:pPr>
        <w:numPr>
          <w:ilvl w:val="0"/>
          <w:numId w:val="10"/>
        </w:numPr>
        <w:spacing w:after="200" w:line="276" w:lineRule="auto"/>
        <w:contextualSpacing/>
        <w:jc w:val="both"/>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All other groups are responsible for their own </w:t>
      </w:r>
      <w:r w:rsidR="00EA2ED4">
        <w:rPr>
          <w:rFonts w:ascii="Arial" w:eastAsia="Times New Roman" w:hAnsi="Arial" w:cs="Arial"/>
          <w:color w:val="000000"/>
          <w:sz w:val="24"/>
          <w:szCs w:val="24"/>
          <w:lang w:eastAsia="en-GB"/>
        </w:rPr>
        <w:t xml:space="preserve">public liability </w:t>
      </w:r>
      <w:r w:rsidRPr="00A33DE4">
        <w:rPr>
          <w:rFonts w:ascii="Arial" w:eastAsia="Times New Roman" w:hAnsi="Arial" w:cs="Arial"/>
          <w:color w:val="000000"/>
          <w:sz w:val="24"/>
          <w:szCs w:val="24"/>
          <w:lang w:eastAsia="en-GB"/>
        </w:rPr>
        <w:t>insurance.  Please make sure that you have adequate insurance to cover your event or regular activities. </w:t>
      </w:r>
    </w:p>
    <w:p w14:paraId="31142743" w14:textId="77777777" w:rsidR="00954E8D" w:rsidRPr="00A33DE4" w:rsidRDefault="00954E8D" w:rsidP="00954E8D">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Your insurance needs to cover any loss or damage to the building and contents.</w:t>
      </w:r>
    </w:p>
    <w:p w14:paraId="6D330CC7" w14:textId="77777777" w:rsidR="00954E8D" w:rsidRDefault="00954E8D" w:rsidP="00954E8D">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Please note that you are primarily liable for any accident or injury arising out of your activities while using the premises. </w:t>
      </w:r>
    </w:p>
    <w:p w14:paraId="12C8B406" w14:textId="489B4832" w:rsidR="00932721" w:rsidRPr="00A33DE4" w:rsidRDefault="00932721" w:rsidP="00954E8D">
      <w:pPr>
        <w:numPr>
          <w:ilvl w:val="0"/>
          <w:numId w:val="2"/>
        </w:num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will need to </w:t>
      </w:r>
      <w:r w:rsidR="00F4688A">
        <w:rPr>
          <w:rFonts w:ascii="Arial" w:eastAsia="Times New Roman" w:hAnsi="Arial" w:cs="Arial"/>
          <w:color w:val="000000"/>
          <w:sz w:val="24"/>
          <w:szCs w:val="24"/>
          <w:lang w:eastAsia="en-GB"/>
        </w:rPr>
        <w:t>provide a copy of your insurance when making a booking</w:t>
      </w:r>
      <w:r w:rsidR="00D1613D">
        <w:rPr>
          <w:rFonts w:ascii="Arial" w:eastAsia="Times New Roman" w:hAnsi="Arial" w:cs="Arial"/>
          <w:color w:val="000000"/>
          <w:sz w:val="24"/>
          <w:szCs w:val="24"/>
          <w:lang w:eastAsia="en-GB"/>
        </w:rPr>
        <w:t>.</w:t>
      </w:r>
    </w:p>
    <w:p w14:paraId="5A7E2D85" w14:textId="77777777" w:rsidR="00954E8D" w:rsidRPr="00A33DE4" w:rsidRDefault="00954E8D" w:rsidP="00954E8D">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An </w:t>
      </w:r>
      <w:r w:rsidRPr="00A33DE4">
        <w:rPr>
          <w:rFonts w:ascii="Arial" w:eastAsia="Times New Roman" w:hAnsi="Arial" w:cs="Arial"/>
          <w:i/>
          <w:iCs/>
          <w:color w:val="000000"/>
          <w:sz w:val="24"/>
          <w:szCs w:val="24"/>
          <w:lang w:eastAsia="en-GB"/>
        </w:rPr>
        <w:t>Accident Book</w:t>
      </w:r>
      <w:r w:rsidRPr="00A33DE4">
        <w:rPr>
          <w:rFonts w:ascii="Arial" w:eastAsia="Times New Roman" w:hAnsi="Arial" w:cs="Arial"/>
          <w:color w:val="000000"/>
          <w:sz w:val="24"/>
          <w:szCs w:val="24"/>
          <w:lang w:eastAsia="en-GB"/>
        </w:rPr>
        <w:t xml:space="preserve"> can be found in the kitchen: you must provide the details of any accident or incident that did or could cause injury, as soon as possible after it happens, but in any case, before you leave the building.</w:t>
      </w:r>
    </w:p>
    <w:p w14:paraId="35A531A4" w14:textId="77777777" w:rsidR="00954E8D" w:rsidRPr="00A33DE4" w:rsidRDefault="00954E8D" w:rsidP="00954E8D">
      <w:pPr>
        <w:spacing w:after="0" w:line="240" w:lineRule="auto"/>
        <w:rPr>
          <w:rFonts w:ascii="Arial" w:eastAsia="Times New Roman" w:hAnsi="Arial" w:cs="Arial"/>
          <w:sz w:val="24"/>
          <w:szCs w:val="24"/>
          <w:lang w:eastAsia="en-GB"/>
        </w:rPr>
      </w:pPr>
    </w:p>
    <w:p w14:paraId="1D6E30C1" w14:textId="354D062A" w:rsidR="00954E8D" w:rsidRPr="00F0483C" w:rsidRDefault="00F0483C" w:rsidP="00954E8D">
      <w:pPr>
        <w:spacing w:after="0" w:line="240" w:lineRule="auto"/>
        <w:jc w:val="both"/>
        <w:rPr>
          <w:rFonts w:ascii="Arial" w:eastAsia="Times New Roman" w:hAnsi="Arial" w:cs="Arial"/>
          <w:b/>
          <w:bCs/>
          <w:sz w:val="24"/>
          <w:szCs w:val="24"/>
          <w:u w:val="single"/>
          <w:lang w:eastAsia="en-GB"/>
        </w:rPr>
      </w:pPr>
      <w:r w:rsidRPr="00F0483C">
        <w:rPr>
          <w:rFonts w:ascii="Arial" w:eastAsia="Times New Roman" w:hAnsi="Arial" w:cs="Arial"/>
          <w:b/>
          <w:bCs/>
          <w:color w:val="000000"/>
          <w:sz w:val="24"/>
          <w:szCs w:val="24"/>
          <w:u w:val="single"/>
          <w:lang w:eastAsia="en-GB"/>
        </w:rPr>
        <w:t>Equipment</w:t>
      </w:r>
    </w:p>
    <w:p w14:paraId="27511D3A" w14:textId="77777777" w:rsidR="00954E8D" w:rsidRPr="00A33DE4" w:rsidRDefault="00954E8D" w:rsidP="00954E8D">
      <w:pPr>
        <w:spacing w:after="0" w:line="240" w:lineRule="auto"/>
        <w:rPr>
          <w:rFonts w:ascii="Arial" w:eastAsia="Times New Roman" w:hAnsi="Arial" w:cs="Arial"/>
          <w:sz w:val="24"/>
          <w:szCs w:val="24"/>
          <w:lang w:eastAsia="en-GB"/>
        </w:rPr>
      </w:pPr>
    </w:p>
    <w:p w14:paraId="6DDB0DFD" w14:textId="77777777" w:rsidR="00954E8D" w:rsidRPr="00A33DE4" w:rsidRDefault="00954E8D" w:rsidP="00954E8D">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 may bring and use your own equipment subject to agreement with the Parish administrator. Reading Gateway Church PCC cannot accept responsibility for any damage, loss or theft of equipment brought into our premises.</w:t>
      </w:r>
    </w:p>
    <w:p w14:paraId="07B48D89" w14:textId="53806525" w:rsidR="00954E8D" w:rsidRPr="00A33DE4" w:rsidRDefault="00954E8D" w:rsidP="00954E8D">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Do not touch any equipment left in the hall by another group</w:t>
      </w:r>
      <w:r w:rsidR="007B5D90">
        <w:rPr>
          <w:rFonts w:ascii="Arial" w:eastAsia="Times New Roman" w:hAnsi="Arial" w:cs="Arial"/>
          <w:color w:val="000000"/>
          <w:sz w:val="24"/>
          <w:szCs w:val="24"/>
          <w:lang w:eastAsia="en-GB"/>
        </w:rPr>
        <w:t xml:space="preserve">: please report this </w:t>
      </w:r>
      <w:r w:rsidR="00DC302F">
        <w:rPr>
          <w:rFonts w:ascii="Arial" w:eastAsia="Times New Roman" w:hAnsi="Arial" w:cs="Arial"/>
          <w:color w:val="000000"/>
          <w:sz w:val="24"/>
          <w:szCs w:val="24"/>
          <w:lang w:eastAsia="en-GB"/>
        </w:rPr>
        <w:t>to the person unlocking and locking the hall</w:t>
      </w:r>
      <w:r w:rsidRPr="00A33DE4">
        <w:rPr>
          <w:rFonts w:ascii="Arial" w:eastAsia="Times New Roman" w:hAnsi="Arial" w:cs="Arial"/>
          <w:color w:val="000000"/>
          <w:sz w:val="24"/>
          <w:szCs w:val="24"/>
          <w:lang w:eastAsia="en-GB"/>
        </w:rPr>
        <w:t>.</w:t>
      </w:r>
    </w:p>
    <w:p w14:paraId="7383C700" w14:textId="77777777" w:rsidR="00954E8D" w:rsidRDefault="00954E8D" w:rsidP="00954E8D">
      <w:pPr>
        <w:spacing w:after="0" w:line="240" w:lineRule="auto"/>
        <w:rPr>
          <w:rFonts w:ascii="Arial" w:eastAsia="Times New Roman" w:hAnsi="Arial" w:cs="Arial"/>
          <w:sz w:val="24"/>
          <w:szCs w:val="24"/>
          <w:lang w:eastAsia="en-GB"/>
        </w:rPr>
      </w:pPr>
    </w:p>
    <w:p w14:paraId="7A56085C" w14:textId="77777777" w:rsidR="00954E8D" w:rsidRPr="00E76814" w:rsidRDefault="00954E8D" w:rsidP="00954E8D">
      <w:pPr>
        <w:spacing w:after="0" w:line="240" w:lineRule="auto"/>
        <w:jc w:val="center"/>
        <w:rPr>
          <w:rFonts w:ascii="Times New Roman" w:eastAsia="Times New Roman" w:hAnsi="Times New Roman" w:cs="Times New Roman"/>
          <w:sz w:val="24"/>
          <w:szCs w:val="24"/>
          <w:lang w:eastAsia="en-GB"/>
        </w:rPr>
      </w:pPr>
    </w:p>
    <w:p w14:paraId="518BB00D" w14:textId="0870624C" w:rsidR="00954E8D" w:rsidRPr="004E767B" w:rsidRDefault="004E767B" w:rsidP="004E767B">
      <w:pPr>
        <w:keepNext/>
        <w:spacing w:after="0" w:line="240" w:lineRule="auto"/>
        <w:jc w:val="both"/>
        <w:rPr>
          <w:rFonts w:ascii="Arial" w:eastAsia="Times New Roman" w:hAnsi="Arial" w:cs="Arial"/>
          <w:b/>
          <w:bCs/>
          <w:sz w:val="24"/>
          <w:szCs w:val="24"/>
          <w:u w:val="single"/>
          <w:lang w:eastAsia="en-GB"/>
        </w:rPr>
      </w:pPr>
      <w:r w:rsidRPr="004E767B">
        <w:rPr>
          <w:rFonts w:ascii="Arial" w:eastAsia="Times New Roman" w:hAnsi="Arial" w:cs="Arial"/>
          <w:b/>
          <w:bCs/>
          <w:color w:val="000000"/>
          <w:sz w:val="24"/>
          <w:szCs w:val="24"/>
          <w:u w:val="single"/>
          <w:lang w:eastAsia="en-GB"/>
        </w:rPr>
        <w:t>Use of Music &amp; Videos</w:t>
      </w:r>
    </w:p>
    <w:p w14:paraId="76EDBBA9" w14:textId="77777777" w:rsidR="00954E8D" w:rsidRPr="00A33DE4" w:rsidRDefault="00954E8D" w:rsidP="004E767B">
      <w:pPr>
        <w:keepNext/>
        <w:spacing w:after="0" w:line="240" w:lineRule="auto"/>
        <w:rPr>
          <w:rFonts w:ascii="Arial" w:eastAsia="Times New Roman" w:hAnsi="Arial" w:cs="Arial"/>
          <w:sz w:val="24"/>
          <w:szCs w:val="24"/>
          <w:lang w:eastAsia="en-GB"/>
        </w:rPr>
      </w:pPr>
    </w:p>
    <w:p w14:paraId="1945338A" w14:textId="77777777" w:rsidR="00954E8D" w:rsidRPr="00A33DE4" w:rsidRDefault="00954E8D" w:rsidP="00954E8D">
      <w:pPr>
        <w:spacing w:after="0" w:line="240" w:lineRule="auto"/>
        <w:jc w:val="both"/>
        <w:rPr>
          <w:rFonts w:ascii="Arial" w:eastAsia="Times New Roman" w:hAnsi="Arial" w:cs="Arial"/>
          <w:sz w:val="24"/>
          <w:szCs w:val="24"/>
          <w:lang w:eastAsia="en-GB"/>
        </w:rPr>
      </w:pPr>
      <w:r w:rsidRPr="00A33DE4">
        <w:rPr>
          <w:rFonts w:ascii="Arial" w:eastAsia="Times New Roman" w:hAnsi="Arial" w:cs="Arial"/>
          <w:color w:val="000000"/>
          <w:sz w:val="24"/>
          <w:szCs w:val="24"/>
          <w:lang w:eastAsia="en-GB"/>
        </w:rPr>
        <w:t>Playback of pre-recorded music and video clips (including radio and TV broadcasts) or the performance of live music is only permitted with the appropriate licence (please contact the parish office if you require advice). Further details are given below:</w:t>
      </w:r>
    </w:p>
    <w:p w14:paraId="0ED6F367" w14:textId="77777777" w:rsidR="00954E8D" w:rsidRPr="00A33DE4" w:rsidRDefault="00954E8D" w:rsidP="00954E8D">
      <w:pPr>
        <w:spacing w:after="0" w:line="240" w:lineRule="auto"/>
        <w:rPr>
          <w:rFonts w:ascii="Arial" w:eastAsia="Times New Roman" w:hAnsi="Arial" w:cs="Arial"/>
          <w:sz w:val="24"/>
          <w:szCs w:val="24"/>
          <w:lang w:eastAsia="en-GB"/>
        </w:rPr>
      </w:pPr>
    </w:p>
    <w:p w14:paraId="674467B8"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b/>
          <w:bCs/>
          <w:color w:val="000000"/>
          <w:sz w:val="24"/>
          <w:szCs w:val="24"/>
          <w:lang w:eastAsia="en-GB"/>
        </w:rPr>
      </w:pPr>
      <w:r w:rsidRPr="00A33DE4">
        <w:rPr>
          <w:rFonts w:ascii="Arial" w:eastAsia="Times New Roman" w:hAnsi="Arial" w:cs="Arial"/>
          <w:color w:val="000000"/>
          <w:sz w:val="24"/>
          <w:szCs w:val="24"/>
          <w:lang w:eastAsia="en-GB"/>
        </w:rPr>
        <w:t>Private parties (birthdays and family functions) are exempt.</w:t>
      </w:r>
    </w:p>
    <w:p w14:paraId="464BEB9D"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lastRenderedPageBreak/>
        <w:t>Weddings are covered by Reading Gateway Church’s licence, except where video recordings are made or when pre-recorded music is being played.</w:t>
      </w:r>
    </w:p>
    <w:p w14:paraId="699AC3D8"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Church-affiliated groups are covered by Reading Gateway Church’s licence for music and video. </w:t>
      </w:r>
    </w:p>
    <w:p w14:paraId="71581F31" w14:textId="77777777" w:rsidR="00954E8D" w:rsidRPr="00A33DE4" w:rsidRDefault="00954E8D" w:rsidP="00954E8D">
      <w:pPr>
        <w:numPr>
          <w:ilvl w:val="0"/>
          <w:numId w:val="4"/>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Business users must hold their own PPL and PRS licences. Special licences are required for fitness and dance classes.</w:t>
      </w:r>
    </w:p>
    <w:p w14:paraId="5CB17FF4" w14:textId="77777777" w:rsidR="00954E8D" w:rsidRPr="00A33DE4" w:rsidRDefault="00954E8D" w:rsidP="00954E8D">
      <w:pPr>
        <w:ind w:left="633"/>
        <w:jc w:val="both"/>
        <w:textAlignment w:val="baseline"/>
        <w:rPr>
          <w:rFonts w:ascii="Arial" w:eastAsia="Times New Roman" w:hAnsi="Arial" w:cs="Arial"/>
          <w:color w:val="000000"/>
          <w:sz w:val="24"/>
          <w:szCs w:val="24"/>
          <w:lang w:eastAsia="en-GB"/>
        </w:rPr>
      </w:pPr>
    </w:p>
    <w:p w14:paraId="208695E0" w14:textId="164D256B" w:rsidR="00954E8D" w:rsidRPr="00004C30" w:rsidRDefault="00004C30" w:rsidP="00954E8D">
      <w:pPr>
        <w:spacing w:after="0" w:line="240" w:lineRule="auto"/>
        <w:jc w:val="both"/>
        <w:rPr>
          <w:rFonts w:ascii="Arial" w:eastAsia="Times New Roman" w:hAnsi="Arial" w:cs="Arial"/>
          <w:b/>
          <w:bCs/>
          <w:sz w:val="24"/>
          <w:szCs w:val="24"/>
          <w:u w:val="single"/>
          <w:lang w:eastAsia="en-GB"/>
        </w:rPr>
      </w:pPr>
      <w:r w:rsidRPr="00004C30">
        <w:rPr>
          <w:rFonts w:ascii="Arial" w:eastAsia="Times New Roman" w:hAnsi="Arial" w:cs="Arial"/>
          <w:b/>
          <w:bCs/>
          <w:color w:val="000000"/>
          <w:sz w:val="24"/>
          <w:szCs w:val="24"/>
          <w:u w:val="single"/>
          <w:lang w:eastAsia="en-GB"/>
        </w:rPr>
        <w:t>Housekeeping</w:t>
      </w:r>
    </w:p>
    <w:p w14:paraId="66306ADE" w14:textId="77777777" w:rsidR="00954E8D" w:rsidRPr="00A33DE4" w:rsidRDefault="00954E8D" w:rsidP="00954E8D">
      <w:pPr>
        <w:spacing w:after="0" w:line="240" w:lineRule="auto"/>
        <w:rPr>
          <w:rFonts w:ascii="Arial" w:eastAsia="Times New Roman" w:hAnsi="Arial" w:cs="Arial"/>
          <w:sz w:val="24"/>
          <w:szCs w:val="24"/>
          <w:lang w:eastAsia="en-GB"/>
        </w:rPr>
      </w:pPr>
    </w:p>
    <w:p w14:paraId="6A80C533" w14:textId="3D60E227" w:rsidR="00954E8D" w:rsidRPr="00A33DE4" w:rsidRDefault="00954E8D" w:rsidP="00954E8D">
      <w:pPr>
        <w:spacing w:after="0" w:line="240" w:lineRule="auto"/>
        <w:jc w:val="both"/>
        <w:rPr>
          <w:rFonts w:ascii="Arial" w:eastAsia="Times New Roman" w:hAnsi="Arial" w:cs="Arial"/>
          <w:sz w:val="24"/>
          <w:szCs w:val="24"/>
          <w:lang w:eastAsia="en-GB"/>
        </w:rPr>
      </w:pPr>
      <w:r w:rsidRPr="00A33DE4">
        <w:rPr>
          <w:rFonts w:ascii="Arial" w:eastAsia="Times New Roman" w:hAnsi="Arial" w:cs="Arial"/>
          <w:color w:val="000000"/>
          <w:sz w:val="24"/>
          <w:szCs w:val="24"/>
          <w:lang w:eastAsia="en-GB"/>
        </w:rPr>
        <w:t xml:space="preserve">The hall and kitchen must be left clean and tidy (cleaning products are available). If further cleaning </w:t>
      </w:r>
      <w:r w:rsidR="002F02CB">
        <w:rPr>
          <w:rFonts w:ascii="Arial" w:eastAsia="Times New Roman" w:hAnsi="Arial" w:cs="Arial"/>
          <w:color w:val="000000"/>
          <w:sz w:val="24"/>
          <w:szCs w:val="24"/>
          <w:lang w:eastAsia="en-GB"/>
        </w:rPr>
        <w:t xml:space="preserve">or clearing </w:t>
      </w:r>
      <w:r w:rsidRPr="00A33DE4">
        <w:rPr>
          <w:rFonts w:ascii="Arial" w:eastAsia="Times New Roman" w:hAnsi="Arial" w:cs="Arial"/>
          <w:color w:val="000000"/>
          <w:sz w:val="24"/>
          <w:szCs w:val="24"/>
          <w:lang w:eastAsia="en-GB"/>
        </w:rPr>
        <w:t>of the hall is necessary</w:t>
      </w:r>
      <w:r w:rsidR="002F02CB">
        <w:rPr>
          <w:rFonts w:ascii="Arial" w:eastAsia="Times New Roman" w:hAnsi="Arial" w:cs="Arial"/>
          <w:color w:val="000000"/>
          <w:sz w:val="24"/>
          <w:szCs w:val="24"/>
          <w:lang w:eastAsia="en-GB"/>
        </w:rPr>
        <w:t>,</w:t>
      </w:r>
      <w:r w:rsidRPr="00A33DE4">
        <w:rPr>
          <w:rFonts w:ascii="Arial" w:eastAsia="Times New Roman" w:hAnsi="Arial" w:cs="Arial"/>
          <w:color w:val="000000"/>
          <w:sz w:val="24"/>
          <w:szCs w:val="24"/>
          <w:lang w:eastAsia="en-GB"/>
        </w:rPr>
        <w:t xml:space="preserve"> or damage occurs, a further charge will be made to cover any costs incurred and will be deducted from the deposit. </w:t>
      </w:r>
    </w:p>
    <w:p w14:paraId="691A2DB6" w14:textId="77777777" w:rsidR="00954E8D" w:rsidRPr="00A33DE4" w:rsidRDefault="00954E8D" w:rsidP="00954E8D">
      <w:pPr>
        <w:spacing w:after="240" w:line="240" w:lineRule="auto"/>
        <w:rPr>
          <w:rFonts w:ascii="Arial" w:eastAsia="Times New Roman" w:hAnsi="Arial" w:cs="Arial"/>
          <w:sz w:val="24"/>
          <w:szCs w:val="24"/>
          <w:lang w:eastAsia="en-GB"/>
        </w:rPr>
      </w:pPr>
      <w:r w:rsidRPr="00A33DE4">
        <w:rPr>
          <w:rFonts w:ascii="Arial" w:eastAsia="Times New Roman" w:hAnsi="Arial" w:cs="Arial"/>
          <w:sz w:val="24"/>
          <w:szCs w:val="24"/>
          <w:lang w:eastAsia="en-GB"/>
        </w:rPr>
        <w:br/>
      </w:r>
      <w:r w:rsidRPr="00A33DE4">
        <w:rPr>
          <w:rFonts w:ascii="Arial" w:eastAsia="Times New Roman" w:hAnsi="Arial" w:cs="Arial"/>
          <w:color w:val="000000"/>
          <w:sz w:val="24"/>
          <w:szCs w:val="24"/>
          <w:lang w:eastAsia="en-GB"/>
        </w:rPr>
        <w:t>Housekeeping checklist:</w:t>
      </w:r>
    </w:p>
    <w:p w14:paraId="2C588672"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Check toilets are clean, and all taps turned off.</w:t>
      </w:r>
    </w:p>
    <w:p w14:paraId="5B2A8965"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Kitchen area is left clean, and equipment put away.</w:t>
      </w:r>
    </w:p>
    <w:p w14:paraId="09E5DA8F" w14:textId="3DED22FB" w:rsidR="00954E8D" w:rsidRPr="00A33DE4" w:rsidRDefault="000B0C87"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0B0C87">
        <w:rPr>
          <w:rFonts w:ascii="Arial" w:eastAsia="Times New Roman" w:hAnsi="Arial" w:cs="Arial"/>
          <w:color w:val="000000"/>
          <w:sz w:val="24"/>
          <w:szCs w:val="24"/>
          <w:lang w:eastAsia="en-GB"/>
        </w:rPr>
        <w:t xml:space="preserve">We do not supply or provide bin bags. </w:t>
      </w:r>
      <w:r w:rsidR="00F603DD">
        <w:rPr>
          <w:rFonts w:ascii="Arial" w:eastAsia="Times New Roman" w:hAnsi="Arial" w:cs="Arial"/>
          <w:color w:val="000000"/>
          <w:sz w:val="24"/>
          <w:szCs w:val="24"/>
          <w:lang w:eastAsia="en-GB"/>
        </w:rPr>
        <w:t>A</w:t>
      </w:r>
      <w:r w:rsidRPr="000B0C87">
        <w:rPr>
          <w:rFonts w:ascii="Arial" w:eastAsia="Times New Roman" w:hAnsi="Arial" w:cs="Arial"/>
          <w:color w:val="000000"/>
          <w:sz w:val="24"/>
          <w:szCs w:val="24"/>
          <w:lang w:eastAsia="en-GB"/>
        </w:rPr>
        <w:t xml:space="preserve">ll rubbish </w:t>
      </w:r>
      <w:r w:rsidR="00F603DD">
        <w:rPr>
          <w:rFonts w:ascii="Arial" w:eastAsia="Times New Roman" w:hAnsi="Arial" w:cs="Arial"/>
          <w:color w:val="000000"/>
          <w:sz w:val="24"/>
          <w:szCs w:val="24"/>
          <w:lang w:eastAsia="en-GB"/>
        </w:rPr>
        <w:t xml:space="preserve">must be taken </w:t>
      </w:r>
      <w:r w:rsidRPr="000B0C87">
        <w:rPr>
          <w:rFonts w:ascii="Arial" w:eastAsia="Times New Roman" w:hAnsi="Arial" w:cs="Arial"/>
          <w:color w:val="000000"/>
          <w:sz w:val="24"/>
          <w:szCs w:val="24"/>
          <w:lang w:eastAsia="en-GB"/>
        </w:rPr>
        <w:t xml:space="preserve">away at the end of your hire. </w:t>
      </w:r>
    </w:p>
    <w:p w14:paraId="51FE64E2"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Tables and chairs must be returned / stacked where found. </w:t>
      </w:r>
    </w:p>
    <w:p w14:paraId="27711023" w14:textId="39DBC704"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 xml:space="preserve">Any damages </w:t>
      </w:r>
      <w:r w:rsidR="00A72F8E">
        <w:rPr>
          <w:rFonts w:ascii="Arial" w:eastAsia="Times New Roman" w:hAnsi="Arial" w:cs="Arial"/>
          <w:color w:val="000000"/>
          <w:sz w:val="24"/>
          <w:szCs w:val="24"/>
          <w:lang w:eastAsia="en-GB"/>
        </w:rPr>
        <w:t xml:space="preserve">must be </w:t>
      </w:r>
      <w:r w:rsidRPr="00A33DE4">
        <w:rPr>
          <w:rFonts w:ascii="Arial" w:eastAsia="Times New Roman" w:hAnsi="Arial" w:cs="Arial"/>
          <w:color w:val="000000"/>
          <w:sz w:val="24"/>
          <w:szCs w:val="24"/>
          <w:lang w:eastAsia="en-GB"/>
        </w:rPr>
        <w:t xml:space="preserve">reported to the </w:t>
      </w:r>
      <w:r w:rsidR="00F90027">
        <w:rPr>
          <w:rFonts w:ascii="Arial" w:eastAsia="Times New Roman" w:hAnsi="Arial" w:cs="Arial"/>
          <w:color w:val="000000"/>
          <w:sz w:val="24"/>
          <w:szCs w:val="24"/>
          <w:lang w:eastAsia="en-GB"/>
        </w:rPr>
        <w:t xml:space="preserve">person locking up or, where </w:t>
      </w:r>
      <w:r w:rsidR="00E61FF2">
        <w:rPr>
          <w:rFonts w:ascii="Arial" w:eastAsia="Times New Roman" w:hAnsi="Arial" w:cs="Arial"/>
          <w:color w:val="000000"/>
          <w:sz w:val="24"/>
          <w:szCs w:val="24"/>
          <w:lang w:eastAsia="en-GB"/>
        </w:rPr>
        <w:t>a key has been issued to the hirer, to the</w:t>
      </w:r>
      <w:r w:rsidR="00F90027">
        <w:rPr>
          <w:rFonts w:ascii="Arial" w:eastAsia="Times New Roman" w:hAnsi="Arial" w:cs="Arial"/>
          <w:color w:val="000000"/>
          <w:sz w:val="24"/>
          <w:szCs w:val="24"/>
          <w:lang w:eastAsia="en-GB"/>
        </w:rPr>
        <w:t xml:space="preserve"> Parish Administrator</w:t>
      </w:r>
      <w:r w:rsidR="00E61FF2">
        <w:rPr>
          <w:rFonts w:ascii="Arial" w:eastAsia="Times New Roman" w:hAnsi="Arial" w:cs="Arial"/>
          <w:color w:val="000000"/>
          <w:sz w:val="24"/>
          <w:szCs w:val="24"/>
          <w:lang w:eastAsia="en-GB"/>
        </w:rPr>
        <w:t xml:space="preserve"> as soon as possible after the event</w:t>
      </w:r>
      <w:r w:rsidRPr="00A33DE4">
        <w:rPr>
          <w:rFonts w:ascii="Arial" w:eastAsia="Times New Roman" w:hAnsi="Arial" w:cs="Arial"/>
          <w:color w:val="000000"/>
          <w:sz w:val="24"/>
          <w:szCs w:val="24"/>
          <w:lang w:eastAsia="en-GB"/>
        </w:rPr>
        <w:t>.</w:t>
      </w:r>
    </w:p>
    <w:p w14:paraId="3784E6FB"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Lighting must be switched off. </w:t>
      </w:r>
    </w:p>
    <w:p w14:paraId="009E03FA" w14:textId="77777777" w:rsidR="00954E8D" w:rsidRPr="00A33DE4" w:rsidRDefault="00954E8D"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Check all windows and doors are closed.</w:t>
      </w:r>
    </w:p>
    <w:p w14:paraId="490B4AA9" w14:textId="0271014D" w:rsidR="00954E8D" w:rsidRPr="00A33DE4" w:rsidRDefault="008515F1" w:rsidP="00954E8D">
      <w:pPr>
        <w:numPr>
          <w:ilvl w:val="0"/>
          <w:numId w:val="5"/>
        </w:numPr>
        <w:spacing w:after="0" w:line="240" w:lineRule="auto"/>
        <w:ind w:left="993"/>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an alarm fob has been issued to the hirer, ensure building is alarmed on leaving.</w:t>
      </w:r>
    </w:p>
    <w:p w14:paraId="513C221E" w14:textId="77777777" w:rsidR="00954E8D" w:rsidRPr="00A33DE4" w:rsidRDefault="00954E8D" w:rsidP="00954E8D">
      <w:pPr>
        <w:spacing w:after="0" w:line="240" w:lineRule="auto"/>
        <w:rPr>
          <w:rFonts w:ascii="Arial" w:eastAsia="Times New Roman" w:hAnsi="Arial" w:cs="Arial"/>
          <w:sz w:val="24"/>
          <w:szCs w:val="24"/>
          <w:lang w:eastAsia="en-GB"/>
        </w:rPr>
      </w:pPr>
    </w:p>
    <w:p w14:paraId="0AF5AD59" w14:textId="287A53AF" w:rsidR="00954E8D" w:rsidRPr="007246B5" w:rsidRDefault="007246B5" w:rsidP="00954E8D">
      <w:pPr>
        <w:spacing w:after="0" w:line="240" w:lineRule="auto"/>
        <w:jc w:val="both"/>
        <w:rPr>
          <w:rFonts w:ascii="Arial" w:eastAsia="Times New Roman" w:hAnsi="Arial" w:cs="Arial"/>
          <w:b/>
          <w:bCs/>
          <w:sz w:val="24"/>
          <w:szCs w:val="24"/>
          <w:u w:val="single"/>
          <w:lang w:eastAsia="en-GB"/>
        </w:rPr>
      </w:pPr>
      <w:r w:rsidRPr="007246B5">
        <w:rPr>
          <w:rFonts w:ascii="Arial" w:eastAsia="Times New Roman" w:hAnsi="Arial" w:cs="Arial"/>
          <w:b/>
          <w:bCs/>
          <w:color w:val="000000"/>
          <w:sz w:val="24"/>
          <w:szCs w:val="24"/>
          <w:u w:val="single"/>
          <w:lang w:eastAsia="en-GB"/>
        </w:rPr>
        <w:t xml:space="preserve">Compliance </w:t>
      </w:r>
      <w:r>
        <w:rPr>
          <w:rFonts w:ascii="Arial" w:eastAsia="Times New Roman" w:hAnsi="Arial" w:cs="Arial"/>
          <w:b/>
          <w:bCs/>
          <w:color w:val="000000"/>
          <w:sz w:val="24"/>
          <w:szCs w:val="24"/>
          <w:u w:val="single"/>
          <w:lang w:eastAsia="en-GB"/>
        </w:rPr>
        <w:t>w</w:t>
      </w:r>
      <w:r w:rsidRPr="007246B5">
        <w:rPr>
          <w:rFonts w:ascii="Arial" w:eastAsia="Times New Roman" w:hAnsi="Arial" w:cs="Arial"/>
          <w:b/>
          <w:bCs/>
          <w:color w:val="000000"/>
          <w:sz w:val="24"/>
          <w:szCs w:val="24"/>
          <w:u w:val="single"/>
          <w:lang w:eastAsia="en-GB"/>
        </w:rPr>
        <w:t>ith Reading Gateway Church Safeguarding Policy</w:t>
      </w:r>
    </w:p>
    <w:p w14:paraId="0E07D7A6" w14:textId="06C2F50F" w:rsidR="00954E8D" w:rsidRDefault="00954E8D" w:rsidP="00954E8D">
      <w:pPr>
        <w:keepNext/>
        <w:keepLines/>
        <w:spacing w:before="240" w:after="0" w:line="240" w:lineRule="auto"/>
        <w:jc w:val="both"/>
        <w:outlineLvl w:val="0"/>
        <w:rPr>
          <w:rFonts w:ascii="Arial" w:eastAsia="Times New Roman" w:hAnsi="Arial" w:cs="Arial"/>
          <w:color w:val="000000"/>
          <w:sz w:val="24"/>
          <w:szCs w:val="24"/>
          <w:lang w:eastAsia="en-GB"/>
        </w:rPr>
      </w:pPr>
      <w:r w:rsidRPr="00A33DE4">
        <w:rPr>
          <w:rFonts w:ascii="Arial" w:eastAsia="Times New Roman" w:hAnsi="Arial" w:cs="Arial"/>
          <w:color w:val="000000"/>
          <w:sz w:val="24"/>
          <w:szCs w:val="24"/>
          <w:lang w:eastAsia="en-GB"/>
        </w:rPr>
        <w:t>You are required to ensure that children and vulnerable adults are always protected, by taking all reasonable steps to prevent any injury, loss, damage, or harm. We will require confirmation that you agree to comply with the Reading Gateway Church Safeguarding Policy.   A copy is available to read at the venue, and onlin</w:t>
      </w:r>
      <w:bookmarkStart w:id="3" w:name="_Hlk97889519"/>
      <w:r w:rsidR="00AC5D04">
        <w:rPr>
          <w:rFonts w:ascii="Arial" w:eastAsia="Times New Roman" w:hAnsi="Arial" w:cs="Arial"/>
          <w:color w:val="000000"/>
          <w:sz w:val="24"/>
          <w:szCs w:val="24"/>
          <w:lang w:eastAsia="en-GB"/>
        </w:rPr>
        <w:t xml:space="preserve">e </w:t>
      </w:r>
      <w:hyperlink r:id="rId14" w:history="1">
        <w:r w:rsidR="00AC5D04" w:rsidRPr="00B10945">
          <w:rPr>
            <w:rStyle w:val="Hyperlink"/>
            <w:rFonts w:ascii="Arial" w:eastAsia="Times New Roman" w:hAnsi="Arial" w:cs="Arial"/>
            <w:sz w:val="24"/>
            <w:szCs w:val="24"/>
            <w:lang w:eastAsia="en-GB"/>
          </w:rPr>
          <w:t>https://www.readinggateway.church/</w:t>
        </w:r>
      </w:hyperlink>
      <w:r w:rsidR="00AC5D04">
        <w:rPr>
          <w:rFonts w:ascii="Arial" w:eastAsia="Times New Roman" w:hAnsi="Arial" w:cs="Arial"/>
          <w:color w:val="000000"/>
          <w:sz w:val="24"/>
          <w:szCs w:val="24"/>
          <w:lang w:eastAsia="en-GB"/>
        </w:rPr>
        <w:t xml:space="preserve"> </w:t>
      </w:r>
      <w:r w:rsidR="00B75D36">
        <w:rPr>
          <w:rFonts w:ascii="Arial" w:eastAsia="Times New Roman" w:hAnsi="Arial" w:cs="Arial"/>
          <w:color w:val="000000"/>
          <w:sz w:val="24"/>
          <w:szCs w:val="24"/>
          <w:lang w:eastAsia="en-GB"/>
        </w:rPr>
        <w:t>. O</w:t>
      </w:r>
      <w:r w:rsidRPr="00A33DE4">
        <w:rPr>
          <w:rFonts w:ascii="Arial" w:eastAsia="Times New Roman" w:hAnsi="Arial" w:cs="Arial"/>
          <w:color w:val="000000"/>
          <w:sz w:val="24"/>
          <w:szCs w:val="24"/>
          <w:lang w:eastAsia="en-GB"/>
        </w:rPr>
        <w:t xml:space="preserve">ur </w:t>
      </w:r>
      <w:bookmarkStart w:id="4" w:name="_Toc495568843"/>
      <w:r w:rsidRPr="00A33DE4">
        <w:rPr>
          <w:rFonts w:ascii="Arial" w:eastAsia="Times New Roman" w:hAnsi="Arial" w:cs="Arial"/>
          <w:color w:val="000000"/>
          <w:sz w:val="24"/>
          <w:szCs w:val="24"/>
          <w:lang w:eastAsia="en-GB"/>
        </w:rPr>
        <w:t>‘</w:t>
      </w:r>
      <w:r w:rsidRPr="00A33DE4">
        <w:rPr>
          <w:rFonts w:ascii="Arial" w:eastAsiaTheme="majorEastAsia" w:hAnsi="Arial" w:cs="Arial"/>
          <w:bCs/>
          <w:sz w:val="24"/>
          <w:szCs w:val="24"/>
          <w:lang w:val="en-US"/>
        </w:rPr>
        <w:t xml:space="preserve">Hire of Church </w:t>
      </w:r>
      <w:bookmarkEnd w:id="4"/>
      <w:r w:rsidRPr="00A33DE4">
        <w:rPr>
          <w:rFonts w:ascii="Arial" w:eastAsiaTheme="majorEastAsia" w:hAnsi="Arial" w:cs="Arial"/>
          <w:bCs/>
          <w:sz w:val="24"/>
          <w:szCs w:val="24"/>
          <w:lang w:val="en-US"/>
        </w:rPr>
        <w:t>Premises Safeguarding Provision</w:t>
      </w:r>
      <w:r w:rsidRPr="00A33DE4">
        <w:rPr>
          <w:rFonts w:ascii="Arial" w:hAnsi="Arial" w:cs="Arial"/>
          <w:bCs/>
          <w:sz w:val="24"/>
          <w:szCs w:val="24"/>
        </w:rPr>
        <w:t xml:space="preserve"> </w:t>
      </w:r>
      <w:r w:rsidRPr="00A33DE4">
        <w:rPr>
          <w:rFonts w:ascii="Arial" w:eastAsiaTheme="majorEastAsia" w:hAnsi="Arial" w:cs="Arial"/>
          <w:bCs/>
          <w:sz w:val="24"/>
          <w:szCs w:val="24"/>
          <w:lang w:val="en-US"/>
        </w:rPr>
        <w:t>Agreement’</w:t>
      </w:r>
      <w:r w:rsidR="00B75D36">
        <w:rPr>
          <w:rFonts w:ascii="Arial" w:eastAsiaTheme="majorEastAsia" w:hAnsi="Arial" w:cs="Arial"/>
          <w:bCs/>
          <w:sz w:val="24"/>
          <w:szCs w:val="24"/>
          <w:lang w:val="en-US"/>
        </w:rPr>
        <w:t xml:space="preserve"> must be</w:t>
      </w:r>
      <w:r w:rsidRPr="00A33DE4">
        <w:rPr>
          <w:rFonts w:ascii="Arial" w:eastAsiaTheme="majorEastAsia" w:hAnsi="Arial" w:cs="Arial"/>
          <w:bCs/>
          <w:sz w:val="24"/>
          <w:szCs w:val="24"/>
          <w:lang w:val="en-US"/>
        </w:rPr>
        <w:t xml:space="preserve"> sign</w:t>
      </w:r>
      <w:r w:rsidR="00B75D36">
        <w:rPr>
          <w:rFonts w:ascii="Arial" w:eastAsiaTheme="majorEastAsia" w:hAnsi="Arial" w:cs="Arial"/>
          <w:bCs/>
          <w:sz w:val="24"/>
          <w:szCs w:val="24"/>
          <w:lang w:val="en-US"/>
        </w:rPr>
        <w:t>ed</w:t>
      </w:r>
      <w:r w:rsidRPr="00A33DE4">
        <w:rPr>
          <w:rFonts w:ascii="Arial" w:eastAsiaTheme="majorEastAsia" w:hAnsi="Arial" w:cs="Arial"/>
          <w:bCs/>
          <w:sz w:val="24"/>
          <w:szCs w:val="24"/>
          <w:lang w:val="en-US"/>
        </w:rPr>
        <w:t xml:space="preserve"> and return</w:t>
      </w:r>
      <w:r w:rsidR="00B75D36">
        <w:rPr>
          <w:rFonts w:ascii="Arial" w:eastAsiaTheme="majorEastAsia" w:hAnsi="Arial" w:cs="Arial"/>
          <w:bCs/>
          <w:sz w:val="24"/>
          <w:szCs w:val="24"/>
          <w:lang w:val="en-US"/>
        </w:rPr>
        <w:t>ed</w:t>
      </w:r>
      <w:r w:rsidRPr="00A33DE4">
        <w:rPr>
          <w:rFonts w:ascii="Arial" w:eastAsiaTheme="majorEastAsia" w:hAnsi="Arial" w:cs="Arial"/>
          <w:bCs/>
          <w:sz w:val="24"/>
          <w:szCs w:val="24"/>
          <w:lang w:val="en-US"/>
        </w:rPr>
        <w:t xml:space="preserve"> to us along with your booking form.</w:t>
      </w:r>
      <w:r w:rsidRPr="00A33DE4">
        <w:rPr>
          <w:rFonts w:ascii="Arial" w:eastAsia="Times New Roman" w:hAnsi="Arial" w:cs="Arial"/>
          <w:color w:val="000000"/>
          <w:sz w:val="24"/>
          <w:szCs w:val="24"/>
          <w:lang w:eastAsia="en-GB"/>
        </w:rPr>
        <w:t> </w:t>
      </w:r>
      <w:bookmarkEnd w:id="3"/>
    </w:p>
    <w:p w14:paraId="2FF53969" w14:textId="77777777" w:rsidR="00207C22" w:rsidRDefault="00207C22" w:rsidP="00207C22">
      <w:pPr>
        <w:keepNext/>
        <w:keepLines/>
        <w:spacing w:after="0" w:line="240" w:lineRule="auto"/>
        <w:jc w:val="both"/>
        <w:outlineLvl w:val="0"/>
        <w:rPr>
          <w:rFonts w:ascii="Arial" w:eastAsia="Times New Roman" w:hAnsi="Arial" w:cs="Arial"/>
          <w:color w:val="000000"/>
          <w:sz w:val="24"/>
          <w:szCs w:val="24"/>
          <w:lang w:eastAsia="en-GB"/>
        </w:rPr>
      </w:pPr>
    </w:p>
    <w:p w14:paraId="04E0055C" w14:textId="5D6F3B23" w:rsidR="00E15226" w:rsidRPr="00623D20" w:rsidRDefault="00207C22" w:rsidP="00E15226">
      <w:pPr>
        <w:rPr>
          <w:rFonts w:ascii="Arial" w:hAnsi="Arial" w:cs="Arial"/>
          <w:b/>
          <w:bCs/>
          <w:sz w:val="24"/>
          <w:szCs w:val="24"/>
          <w:u w:val="single"/>
        </w:rPr>
      </w:pPr>
      <w:r>
        <w:rPr>
          <w:rFonts w:ascii="Arial" w:hAnsi="Arial" w:cs="Arial"/>
          <w:b/>
          <w:bCs/>
          <w:sz w:val="24"/>
          <w:szCs w:val="24"/>
          <w:u w:val="single"/>
        </w:rPr>
        <w:t>Use of Kitchen</w:t>
      </w:r>
      <w:r w:rsidR="00E15226" w:rsidRPr="00623D20">
        <w:rPr>
          <w:rFonts w:ascii="Arial" w:hAnsi="Arial" w:cs="Arial"/>
          <w:b/>
          <w:bCs/>
          <w:sz w:val="24"/>
          <w:szCs w:val="24"/>
          <w:u w:val="single"/>
        </w:rPr>
        <w:t xml:space="preserve"> </w:t>
      </w:r>
    </w:p>
    <w:p w14:paraId="213A5E16" w14:textId="36BE7632" w:rsidR="00E15226" w:rsidRPr="00623D20" w:rsidRDefault="00E15226" w:rsidP="009127B2">
      <w:pPr>
        <w:jc w:val="both"/>
        <w:rPr>
          <w:rFonts w:ascii="Arial" w:hAnsi="Arial" w:cs="Arial"/>
          <w:sz w:val="24"/>
          <w:szCs w:val="24"/>
        </w:rPr>
      </w:pPr>
      <w:r w:rsidRPr="00623D20">
        <w:rPr>
          <w:rFonts w:ascii="Arial" w:hAnsi="Arial" w:cs="Arial"/>
          <w:sz w:val="24"/>
          <w:szCs w:val="24"/>
        </w:rPr>
        <w:t xml:space="preserve">We have a commercial well-equipped kitchen. </w:t>
      </w:r>
      <w:r w:rsidR="00900C64" w:rsidRPr="00900C64">
        <w:rPr>
          <w:rFonts w:ascii="Arial" w:hAnsi="Arial" w:cs="Arial"/>
          <w:sz w:val="24"/>
          <w:szCs w:val="24"/>
        </w:rPr>
        <w:t>Us</w:t>
      </w:r>
      <w:r w:rsidRPr="00900C64">
        <w:rPr>
          <w:rFonts w:ascii="Arial" w:hAnsi="Arial" w:cs="Arial"/>
          <w:sz w:val="24"/>
          <w:szCs w:val="24"/>
        </w:rPr>
        <w:t>e</w:t>
      </w:r>
      <w:r w:rsidRPr="00623D20">
        <w:rPr>
          <w:rFonts w:ascii="Arial" w:hAnsi="Arial" w:cs="Arial"/>
          <w:sz w:val="24"/>
          <w:szCs w:val="24"/>
        </w:rPr>
        <w:t xml:space="preserve"> of </w:t>
      </w:r>
      <w:r w:rsidR="00900C64">
        <w:rPr>
          <w:rFonts w:ascii="Arial" w:hAnsi="Arial" w:cs="Arial"/>
          <w:sz w:val="24"/>
          <w:szCs w:val="24"/>
        </w:rPr>
        <w:t xml:space="preserve">the </w:t>
      </w:r>
      <w:r w:rsidRPr="00623D20">
        <w:rPr>
          <w:rFonts w:ascii="Arial" w:hAnsi="Arial" w:cs="Arial"/>
          <w:sz w:val="24"/>
          <w:szCs w:val="24"/>
        </w:rPr>
        <w:t>oven, microwave, hobs</w:t>
      </w:r>
      <w:r w:rsidR="00336E5A">
        <w:rPr>
          <w:rFonts w:ascii="Arial" w:hAnsi="Arial" w:cs="Arial"/>
          <w:sz w:val="24"/>
          <w:szCs w:val="24"/>
        </w:rPr>
        <w:t>, hot water boiler and all other equipment</w:t>
      </w:r>
      <w:r w:rsidRPr="00623D20">
        <w:rPr>
          <w:rFonts w:ascii="Arial" w:hAnsi="Arial" w:cs="Arial"/>
          <w:sz w:val="24"/>
          <w:szCs w:val="24"/>
        </w:rPr>
        <w:t xml:space="preserve"> may only be</w:t>
      </w:r>
      <w:r w:rsidR="009127B2">
        <w:rPr>
          <w:rFonts w:ascii="Arial" w:hAnsi="Arial" w:cs="Arial"/>
          <w:sz w:val="24"/>
          <w:szCs w:val="24"/>
        </w:rPr>
        <w:t xml:space="preserve"> used</w:t>
      </w:r>
      <w:r w:rsidRPr="00623D20">
        <w:rPr>
          <w:rFonts w:ascii="Arial" w:hAnsi="Arial" w:cs="Arial"/>
          <w:sz w:val="24"/>
          <w:szCs w:val="24"/>
        </w:rPr>
        <w:t xml:space="preserve"> by competent personnel: Reading Gateway accepts no liability for accidents resulting from improper use of kitchen equipment.</w:t>
      </w:r>
      <w:r w:rsidR="00087000">
        <w:rPr>
          <w:rFonts w:ascii="Arial" w:hAnsi="Arial" w:cs="Arial"/>
          <w:sz w:val="24"/>
          <w:szCs w:val="24"/>
        </w:rPr>
        <w:t xml:space="preserve"> </w:t>
      </w:r>
      <w:r w:rsidR="00087000" w:rsidRPr="006C48EB">
        <w:rPr>
          <w:rFonts w:ascii="Arial" w:hAnsi="Arial" w:cs="Arial"/>
          <w:sz w:val="24"/>
          <w:szCs w:val="24"/>
        </w:rPr>
        <w:t xml:space="preserve">Use of some kitchen equipment, </w:t>
      </w:r>
      <w:proofErr w:type="spellStart"/>
      <w:r w:rsidR="00087000" w:rsidRPr="006C48EB">
        <w:rPr>
          <w:rFonts w:ascii="Arial" w:hAnsi="Arial" w:cs="Arial"/>
          <w:sz w:val="24"/>
          <w:szCs w:val="24"/>
        </w:rPr>
        <w:t>eg</w:t>
      </w:r>
      <w:proofErr w:type="spellEnd"/>
      <w:r w:rsidR="00087000" w:rsidRPr="006C48EB">
        <w:rPr>
          <w:rFonts w:ascii="Arial" w:hAnsi="Arial" w:cs="Arial"/>
          <w:sz w:val="24"/>
          <w:szCs w:val="24"/>
        </w:rPr>
        <w:t xml:space="preserve"> the cooker, attracts a separate charge. These should not be used unless agreed and paid for in the contract.</w:t>
      </w:r>
    </w:p>
    <w:p w14:paraId="366A9F8C" w14:textId="77777777" w:rsidR="003E1D2C" w:rsidRPr="006C48EB" w:rsidRDefault="003E1D2C" w:rsidP="003E1D2C">
      <w:pPr>
        <w:keepNext/>
        <w:spacing w:after="120"/>
        <w:rPr>
          <w:rFonts w:ascii="Arial" w:hAnsi="Arial" w:cs="Arial"/>
          <w:b/>
          <w:bCs/>
          <w:sz w:val="24"/>
          <w:szCs w:val="24"/>
          <w:u w:val="single"/>
        </w:rPr>
      </w:pPr>
      <w:r w:rsidRPr="006C48EB">
        <w:rPr>
          <w:rFonts w:ascii="Arial" w:hAnsi="Arial" w:cs="Arial"/>
          <w:b/>
          <w:bCs/>
          <w:sz w:val="24"/>
          <w:szCs w:val="24"/>
          <w:u w:val="single"/>
        </w:rPr>
        <w:t>Clearing up</w:t>
      </w:r>
    </w:p>
    <w:p w14:paraId="33778172" w14:textId="77777777" w:rsidR="003E1D2C" w:rsidRPr="006C48EB" w:rsidRDefault="003E1D2C" w:rsidP="003E1D2C">
      <w:pPr>
        <w:jc w:val="both"/>
        <w:rPr>
          <w:rFonts w:ascii="Arial" w:hAnsi="Arial" w:cs="Arial"/>
          <w:sz w:val="24"/>
          <w:szCs w:val="24"/>
        </w:rPr>
      </w:pPr>
      <w:r w:rsidRPr="006C48EB">
        <w:rPr>
          <w:rFonts w:ascii="Arial" w:hAnsi="Arial" w:cs="Arial"/>
          <w:sz w:val="24"/>
          <w:szCs w:val="24"/>
        </w:rPr>
        <w:t xml:space="preserve">We do not supply or provide bin bags. Please take all rubbish away with you at the end of your hire. Failure to comply may result in the loss of your deposit. </w:t>
      </w:r>
    </w:p>
    <w:p w14:paraId="62FD78DF" w14:textId="77777777" w:rsidR="00130CA8" w:rsidRDefault="00E15226" w:rsidP="00E15226">
      <w:pPr>
        <w:rPr>
          <w:rFonts w:ascii="Arial" w:hAnsi="Arial" w:cs="Arial"/>
          <w:sz w:val="24"/>
          <w:szCs w:val="24"/>
        </w:rPr>
      </w:pPr>
      <w:r w:rsidRPr="00623D20">
        <w:rPr>
          <w:rFonts w:ascii="Arial" w:hAnsi="Arial" w:cs="Arial"/>
          <w:b/>
          <w:bCs/>
          <w:sz w:val="24"/>
          <w:szCs w:val="24"/>
          <w:u w:val="single"/>
        </w:rPr>
        <w:t>Public liability insurance</w:t>
      </w:r>
      <w:r w:rsidRPr="00623D20">
        <w:rPr>
          <w:rFonts w:ascii="Arial" w:hAnsi="Arial" w:cs="Arial"/>
          <w:sz w:val="24"/>
          <w:szCs w:val="24"/>
        </w:rPr>
        <w:t xml:space="preserve">   </w:t>
      </w:r>
    </w:p>
    <w:p w14:paraId="0DBB292D" w14:textId="22AD074A" w:rsidR="00E15226" w:rsidRPr="00623D20" w:rsidRDefault="00E15226" w:rsidP="009127B2">
      <w:pPr>
        <w:jc w:val="both"/>
        <w:rPr>
          <w:rFonts w:ascii="Arial" w:hAnsi="Arial" w:cs="Arial"/>
          <w:sz w:val="24"/>
          <w:szCs w:val="24"/>
        </w:rPr>
      </w:pPr>
      <w:r w:rsidRPr="00623D20">
        <w:rPr>
          <w:rFonts w:ascii="Arial" w:hAnsi="Arial" w:cs="Arial"/>
          <w:sz w:val="24"/>
          <w:szCs w:val="24"/>
        </w:rPr>
        <w:t xml:space="preserve">When hiring the hall for multiple events, the hirer must provide evidence of Public Liability Insurance at </w:t>
      </w:r>
      <w:r w:rsidR="00513314">
        <w:rPr>
          <w:rFonts w:ascii="Arial" w:hAnsi="Arial" w:cs="Arial"/>
          <w:sz w:val="24"/>
          <w:szCs w:val="24"/>
        </w:rPr>
        <w:t xml:space="preserve">a </w:t>
      </w:r>
      <w:r w:rsidRPr="00623D20">
        <w:rPr>
          <w:rFonts w:ascii="Arial" w:hAnsi="Arial" w:cs="Arial"/>
          <w:sz w:val="24"/>
          <w:szCs w:val="24"/>
        </w:rPr>
        <w:t>minimum indemnity of £5,000,000</w:t>
      </w:r>
    </w:p>
    <w:p w14:paraId="1DCDC7B7" w14:textId="77777777" w:rsidR="00130CA8" w:rsidRDefault="00E15226" w:rsidP="009127B2">
      <w:pPr>
        <w:jc w:val="both"/>
        <w:rPr>
          <w:rFonts w:ascii="Arial" w:hAnsi="Arial" w:cs="Arial"/>
          <w:sz w:val="24"/>
          <w:szCs w:val="24"/>
        </w:rPr>
      </w:pPr>
      <w:r w:rsidRPr="00623D20">
        <w:rPr>
          <w:rFonts w:ascii="Arial" w:hAnsi="Arial" w:cs="Arial"/>
          <w:b/>
          <w:bCs/>
          <w:sz w:val="24"/>
          <w:szCs w:val="24"/>
          <w:u w:val="single"/>
        </w:rPr>
        <w:t>Caretaking</w:t>
      </w:r>
      <w:r w:rsidRPr="00623D20">
        <w:rPr>
          <w:rFonts w:ascii="Arial" w:hAnsi="Arial" w:cs="Arial"/>
          <w:sz w:val="24"/>
          <w:szCs w:val="24"/>
        </w:rPr>
        <w:t xml:space="preserve">  </w:t>
      </w:r>
    </w:p>
    <w:p w14:paraId="54284E58" w14:textId="77777777" w:rsidR="00B47FCA" w:rsidRDefault="00E15226" w:rsidP="009127B2">
      <w:pPr>
        <w:jc w:val="both"/>
        <w:rPr>
          <w:rFonts w:ascii="Arial" w:hAnsi="Arial" w:cs="Arial"/>
          <w:sz w:val="24"/>
          <w:szCs w:val="24"/>
        </w:rPr>
      </w:pPr>
      <w:r w:rsidRPr="00623D20">
        <w:rPr>
          <w:rFonts w:ascii="Arial" w:hAnsi="Arial" w:cs="Arial"/>
          <w:sz w:val="24"/>
          <w:szCs w:val="24"/>
        </w:rPr>
        <w:lastRenderedPageBreak/>
        <w:t xml:space="preserve">The keyholder will open the venue at the stated time on your booking form and return at the closing time to supervise vacation of the venue. </w:t>
      </w:r>
    </w:p>
    <w:p w14:paraId="60276EB9" w14:textId="364D7257" w:rsidR="00E15226" w:rsidRPr="00623D20" w:rsidRDefault="00E15226" w:rsidP="009127B2">
      <w:pPr>
        <w:jc w:val="both"/>
        <w:rPr>
          <w:rFonts w:ascii="Arial" w:hAnsi="Arial" w:cs="Arial"/>
          <w:b/>
          <w:bCs/>
          <w:sz w:val="24"/>
          <w:szCs w:val="24"/>
        </w:rPr>
      </w:pPr>
      <w:r w:rsidRPr="00623D20">
        <w:rPr>
          <w:rFonts w:ascii="Arial" w:hAnsi="Arial" w:cs="Arial"/>
          <w:b/>
          <w:bCs/>
          <w:sz w:val="24"/>
          <w:szCs w:val="24"/>
        </w:rPr>
        <w:t xml:space="preserve">Failure to adhere to the times stated will result in the loss of deposit. </w:t>
      </w:r>
    </w:p>
    <w:p w14:paraId="65ACEE00" w14:textId="77777777" w:rsidR="009A6D95" w:rsidRPr="006C48EB" w:rsidRDefault="009A6D95" w:rsidP="009A6D95">
      <w:pPr>
        <w:keepNext/>
        <w:spacing w:after="120"/>
        <w:rPr>
          <w:rFonts w:ascii="Arial" w:hAnsi="Arial" w:cs="Arial"/>
          <w:b/>
          <w:bCs/>
          <w:sz w:val="24"/>
          <w:szCs w:val="24"/>
        </w:rPr>
      </w:pPr>
      <w:r w:rsidRPr="006C48EB">
        <w:rPr>
          <w:rFonts w:ascii="Arial" w:hAnsi="Arial" w:cs="Arial"/>
          <w:b/>
          <w:bCs/>
          <w:sz w:val="24"/>
          <w:szCs w:val="24"/>
          <w:u w:val="single"/>
        </w:rPr>
        <w:t>Cancellations &amp; Refunds</w:t>
      </w:r>
      <w:r w:rsidRPr="006C48EB">
        <w:rPr>
          <w:rFonts w:ascii="Arial" w:hAnsi="Arial" w:cs="Arial"/>
          <w:b/>
          <w:bCs/>
          <w:sz w:val="24"/>
          <w:szCs w:val="24"/>
        </w:rPr>
        <w:t xml:space="preserve">   </w:t>
      </w:r>
    </w:p>
    <w:p w14:paraId="36335310" w14:textId="77777777" w:rsidR="009A6D95" w:rsidRPr="006C48EB" w:rsidRDefault="009A6D95" w:rsidP="009A6D95">
      <w:pPr>
        <w:jc w:val="both"/>
        <w:rPr>
          <w:rFonts w:ascii="Arial" w:hAnsi="Arial" w:cs="Arial"/>
          <w:sz w:val="24"/>
          <w:szCs w:val="24"/>
        </w:rPr>
      </w:pPr>
      <w:r w:rsidRPr="006C48EB">
        <w:rPr>
          <w:rFonts w:ascii="Arial" w:hAnsi="Arial" w:cs="Arial"/>
          <w:sz w:val="24"/>
          <w:szCs w:val="24"/>
        </w:rPr>
        <w:t xml:space="preserve">Notice of cancellation must be made at least </w:t>
      </w:r>
      <w:r>
        <w:rPr>
          <w:rFonts w:ascii="Arial" w:hAnsi="Arial" w:cs="Arial"/>
          <w:sz w:val="24"/>
          <w:szCs w:val="24"/>
        </w:rPr>
        <w:t>4 weeks</w:t>
      </w:r>
      <w:r w:rsidRPr="006C48EB">
        <w:rPr>
          <w:rFonts w:ascii="Arial" w:hAnsi="Arial" w:cs="Arial"/>
          <w:sz w:val="24"/>
          <w:szCs w:val="24"/>
        </w:rPr>
        <w:t xml:space="preserve"> before the first booking date for a full refund to be made. No refund will be made for cancellations within </w:t>
      </w:r>
      <w:r>
        <w:rPr>
          <w:rFonts w:ascii="Arial" w:hAnsi="Arial" w:cs="Arial"/>
          <w:sz w:val="24"/>
          <w:szCs w:val="24"/>
        </w:rPr>
        <w:t>4 weeks</w:t>
      </w:r>
      <w:r w:rsidRPr="006C48EB">
        <w:rPr>
          <w:rFonts w:ascii="Arial" w:hAnsi="Arial" w:cs="Arial"/>
          <w:sz w:val="24"/>
          <w:szCs w:val="24"/>
        </w:rPr>
        <w:t xml:space="preserve"> of the first booking.</w:t>
      </w:r>
    </w:p>
    <w:p w14:paraId="6A0662AE" w14:textId="77777777" w:rsidR="009A6D95" w:rsidRPr="006C48EB" w:rsidRDefault="009A6D95" w:rsidP="009A6D95">
      <w:pPr>
        <w:jc w:val="both"/>
        <w:rPr>
          <w:rFonts w:ascii="Arial" w:hAnsi="Arial" w:cs="Arial"/>
          <w:sz w:val="28"/>
          <w:szCs w:val="28"/>
        </w:rPr>
      </w:pPr>
      <w:r w:rsidRPr="006C48EB">
        <w:rPr>
          <w:rFonts w:ascii="Arial" w:hAnsi="Arial" w:cs="Arial"/>
          <w:sz w:val="24"/>
          <w:szCs w:val="24"/>
        </w:rPr>
        <w:t xml:space="preserve">Occasionally, it may be necessary for Reading Gateway church to cancel one or more sessions booked on a recurring contract. In such circumstances, the hirer will be given at least </w:t>
      </w:r>
      <w:r>
        <w:rPr>
          <w:rFonts w:ascii="Arial" w:hAnsi="Arial" w:cs="Arial"/>
          <w:sz w:val="24"/>
          <w:szCs w:val="24"/>
        </w:rPr>
        <w:t>4 week</w:t>
      </w:r>
      <w:r w:rsidRPr="006C48EB">
        <w:rPr>
          <w:rFonts w:ascii="Arial" w:hAnsi="Arial" w:cs="Arial"/>
          <w:sz w:val="24"/>
          <w:szCs w:val="24"/>
        </w:rPr>
        <w:t>s’ notice and a full refund of the relevant fees.</w:t>
      </w:r>
    </w:p>
    <w:p w14:paraId="12048D32" w14:textId="77777777" w:rsidR="009A6D95" w:rsidRPr="006C48EB" w:rsidRDefault="009A6D95" w:rsidP="009A6D95">
      <w:pPr>
        <w:jc w:val="both"/>
        <w:rPr>
          <w:rFonts w:ascii="Arial" w:hAnsi="Arial" w:cs="Arial"/>
          <w:b/>
          <w:bCs/>
          <w:sz w:val="24"/>
          <w:szCs w:val="24"/>
          <w:u w:val="single"/>
        </w:rPr>
      </w:pPr>
      <w:r w:rsidRPr="006C48EB">
        <w:rPr>
          <w:rFonts w:ascii="Arial" w:hAnsi="Arial" w:cs="Arial"/>
          <w:b/>
          <w:bCs/>
          <w:sz w:val="24"/>
          <w:szCs w:val="24"/>
          <w:u w:val="single"/>
        </w:rPr>
        <w:t>Early Termination of Contract</w:t>
      </w:r>
    </w:p>
    <w:p w14:paraId="53A984CA" w14:textId="77777777" w:rsidR="009A6D95" w:rsidRDefault="009A6D95" w:rsidP="009A6D95">
      <w:pPr>
        <w:jc w:val="both"/>
        <w:rPr>
          <w:rFonts w:ascii="Arial" w:hAnsi="Arial" w:cs="Arial"/>
          <w:sz w:val="24"/>
          <w:szCs w:val="24"/>
        </w:rPr>
      </w:pPr>
      <w:r w:rsidRPr="006C48EB">
        <w:rPr>
          <w:rFonts w:ascii="Arial" w:hAnsi="Arial" w:cs="Arial"/>
          <w:sz w:val="24"/>
          <w:szCs w:val="24"/>
        </w:rPr>
        <w:t xml:space="preserve">Early termination of </w:t>
      </w:r>
      <w:r>
        <w:rPr>
          <w:rFonts w:ascii="Arial" w:hAnsi="Arial" w:cs="Arial"/>
          <w:sz w:val="24"/>
          <w:szCs w:val="24"/>
        </w:rPr>
        <w:t>recurring</w:t>
      </w:r>
      <w:r w:rsidRPr="006C48EB">
        <w:rPr>
          <w:rFonts w:ascii="Arial" w:hAnsi="Arial" w:cs="Arial"/>
          <w:sz w:val="24"/>
          <w:szCs w:val="24"/>
        </w:rPr>
        <w:t xml:space="preserve"> contract</w:t>
      </w:r>
      <w:r>
        <w:rPr>
          <w:rFonts w:ascii="Arial" w:hAnsi="Arial" w:cs="Arial"/>
          <w:sz w:val="24"/>
          <w:szCs w:val="24"/>
        </w:rPr>
        <w:t>s</w:t>
      </w:r>
      <w:r w:rsidRPr="006C48EB">
        <w:rPr>
          <w:rFonts w:ascii="Arial" w:hAnsi="Arial" w:cs="Arial"/>
          <w:sz w:val="24"/>
          <w:szCs w:val="24"/>
        </w:rPr>
        <w:t xml:space="preserve"> (after first session has been held) requires a minimum of two months’ notice, or the equivalent hire charge, by either party, except where Reading Gateway Church terminates the contract for serious or repeated breaches of it. </w:t>
      </w:r>
    </w:p>
    <w:p w14:paraId="6EDB6C65" w14:textId="73885D4C" w:rsidR="007B25B2" w:rsidRPr="00B85516" w:rsidRDefault="00B85516" w:rsidP="009A6D95">
      <w:pPr>
        <w:jc w:val="both"/>
        <w:rPr>
          <w:rFonts w:ascii="Arial" w:hAnsi="Arial" w:cs="Arial"/>
          <w:b/>
          <w:bCs/>
          <w:sz w:val="24"/>
          <w:szCs w:val="24"/>
          <w:u w:val="single"/>
        </w:rPr>
      </w:pPr>
      <w:r>
        <w:rPr>
          <w:rFonts w:ascii="Arial" w:hAnsi="Arial" w:cs="Arial"/>
          <w:b/>
          <w:bCs/>
          <w:sz w:val="24"/>
          <w:szCs w:val="24"/>
          <w:u w:val="single"/>
        </w:rPr>
        <w:t>Payment Arrears</w:t>
      </w:r>
    </w:p>
    <w:p w14:paraId="28CDFE3B" w14:textId="5B5D2A5A" w:rsidR="00576C78" w:rsidRPr="002E5B43" w:rsidRDefault="002E5B43" w:rsidP="009A6D95">
      <w:pPr>
        <w:jc w:val="both"/>
        <w:rPr>
          <w:rFonts w:ascii="Arial" w:hAnsi="Arial" w:cs="Arial"/>
          <w:sz w:val="24"/>
          <w:szCs w:val="24"/>
        </w:rPr>
      </w:pPr>
      <w:r w:rsidRPr="002E5B43">
        <w:rPr>
          <w:rFonts w:ascii="Arial" w:hAnsi="Arial" w:cs="Arial"/>
          <w:sz w:val="24"/>
          <w:szCs w:val="24"/>
        </w:rPr>
        <w:t xml:space="preserve">If payments are not </w:t>
      </w:r>
      <w:r w:rsidR="00C12FAF">
        <w:rPr>
          <w:rFonts w:ascii="Arial" w:hAnsi="Arial" w:cs="Arial"/>
          <w:sz w:val="24"/>
          <w:szCs w:val="24"/>
        </w:rPr>
        <w:t>received</w:t>
      </w:r>
      <w:r w:rsidRPr="002E5B43">
        <w:rPr>
          <w:rFonts w:ascii="Arial" w:hAnsi="Arial" w:cs="Arial"/>
          <w:sz w:val="24"/>
          <w:szCs w:val="24"/>
        </w:rPr>
        <w:t xml:space="preserve"> by the due date</w:t>
      </w:r>
      <w:r>
        <w:rPr>
          <w:rFonts w:ascii="Arial" w:hAnsi="Arial" w:cs="Arial"/>
          <w:sz w:val="24"/>
          <w:szCs w:val="24"/>
        </w:rPr>
        <w:t xml:space="preserve">, </w:t>
      </w:r>
      <w:r w:rsidR="00AA2F04">
        <w:rPr>
          <w:rFonts w:ascii="Arial" w:hAnsi="Arial" w:cs="Arial"/>
          <w:sz w:val="24"/>
          <w:szCs w:val="24"/>
        </w:rPr>
        <w:t xml:space="preserve">any discounts </w:t>
      </w:r>
      <w:r w:rsidR="00B26A23">
        <w:rPr>
          <w:rFonts w:ascii="Arial" w:hAnsi="Arial" w:cs="Arial"/>
          <w:sz w:val="24"/>
          <w:szCs w:val="24"/>
        </w:rPr>
        <w:t>(</w:t>
      </w:r>
      <w:proofErr w:type="spellStart"/>
      <w:r w:rsidR="00B26A23">
        <w:rPr>
          <w:rFonts w:ascii="Arial" w:hAnsi="Arial" w:cs="Arial"/>
          <w:sz w:val="24"/>
          <w:szCs w:val="24"/>
        </w:rPr>
        <w:t>ie</w:t>
      </w:r>
      <w:proofErr w:type="spellEnd"/>
      <w:r w:rsidR="00B26A23">
        <w:rPr>
          <w:rFonts w:ascii="Arial" w:hAnsi="Arial" w:cs="Arial"/>
          <w:sz w:val="24"/>
          <w:szCs w:val="24"/>
        </w:rPr>
        <w:t xml:space="preserve"> charity rate or discounted rate) applicable to the late payments will be forfeit</w:t>
      </w:r>
      <w:r w:rsidR="00D50E24">
        <w:rPr>
          <w:rFonts w:ascii="Arial" w:hAnsi="Arial" w:cs="Arial"/>
          <w:sz w:val="24"/>
          <w:szCs w:val="24"/>
        </w:rPr>
        <w:t>. If full payment is not re</w:t>
      </w:r>
      <w:r w:rsidR="00C12FAF">
        <w:rPr>
          <w:rFonts w:ascii="Arial" w:hAnsi="Arial" w:cs="Arial"/>
          <w:sz w:val="24"/>
          <w:szCs w:val="24"/>
        </w:rPr>
        <w:t>ceiv</w:t>
      </w:r>
      <w:r w:rsidR="00D50E24">
        <w:rPr>
          <w:rFonts w:ascii="Arial" w:hAnsi="Arial" w:cs="Arial"/>
          <w:sz w:val="24"/>
          <w:szCs w:val="24"/>
        </w:rPr>
        <w:t>ed within 2 calendar months</w:t>
      </w:r>
      <w:r w:rsidR="00C12FAF">
        <w:rPr>
          <w:rFonts w:ascii="Arial" w:hAnsi="Arial" w:cs="Arial"/>
          <w:sz w:val="24"/>
          <w:szCs w:val="24"/>
        </w:rPr>
        <w:t xml:space="preserve"> (or, for one off events, by the date of that event</w:t>
      </w:r>
      <w:r w:rsidR="009579F6">
        <w:rPr>
          <w:rFonts w:ascii="Arial" w:hAnsi="Arial" w:cs="Arial"/>
          <w:sz w:val="24"/>
          <w:szCs w:val="24"/>
        </w:rPr>
        <w:t>)</w:t>
      </w:r>
      <w:r w:rsidR="00D50E24">
        <w:rPr>
          <w:rFonts w:ascii="Arial" w:hAnsi="Arial" w:cs="Arial"/>
          <w:sz w:val="24"/>
          <w:szCs w:val="24"/>
        </w:rPr>
        <w:t xml:space="preserve">, then the contract </w:t>
      </w:r>
      <w:r w:rsidR="005B04F7">
        <w:rPr>
          <w:rFonts w:ascii="Arial" w:hAnsi="Arial" w:cs="Arial"/>
          <w:sz w:val="24"/>
          <w:szCs w:val="24"/>
        </w:rPr>
        <w:t>will be terminated with immediate effect</w:t>
      </w:r>
      <w:r w:rsidR="006527E9" w:rsidRPr="006527E9">
        <w:rPr>
          <w:rFonts w:ascii="Arial" w:hAnsi="Arial" w:cs="Arial"/>
          <w:sz w:val="24"/>
          <w:szCs w:val="24"/>
        </w:rPr>
        <w:t>, and the full deposit forfeited</w:t>
      </w:r>
      <w:r w:rsidR="005B04F7">
        <w:rPr>
          <w:rFonts w:ascii="Arial" w:hAnsi="Arial" w:cs="Arial"/>
          <w:sz w:val="24"/>
          <w:szCs w:val="24"/>
        </w:rPr>
        <w:t xml:space="preserve">. </w:t>
      </w:r>
      <w:r w:rsidR="00FF270A">
        <w:rPr>
          <w:rFonts w:ascii="Arial" w:hAnsi="Arial" w:cs="Arial"/>
          <w:sz w:val="24"/>
          <w:szCs w:val="24"/>
        </w:rPr>
        <w:t>I</w:t>
      </w:r>
      <w:r w:rsidR="005B04F7">
        <w:rPr>
          <w:rFonts w:ascii="Arial" w:hAnsi="Arial" w:cs="Arial"/>
          <w:sz w:val="24"/>
          <w:szCs w:val="24"/>
        </w:rPr>
        <w:t xml:space="preserve">t is </w:t>
      </w:r>
      <w:r w:rsidR="0072626D">
        <w:rPr>
          <w:rFonts w:ascii="Arial" w:hAnsi="Arial" w:cs="Arial"/>
          <w:sz w:val="24"/>
          <w:szCs w:val="24"/>
        </w:rPr>
        <w:t xml:space="preserve">the responsibility of the </w:t>
      </w:r>
      <w:r w:rsidR="005B04F7">
        <w:rPr>
          <w:rFonts w:ascii="Arial" w:hAnsi="Arial" w:cs="Arial"/>
          <w:sz w:val="24"/>
          <w:szCs w:val="24"/>
        </w:rPr>
        <w:t xml:space="preserve">hirer to </w:t>
      </w:r>
      <w:r w:rsidR="0072626D">
        <w:rPr>
          <w:rFonts w:ascii="Arial" w:hAnsi="Arial" w:cs="Arial"/>
          <w:sz w:val="24"/>
          <w:szCs w:val="24"/>
        </w:rPr>
        <w:t xml:space="preserve">get in touch with the Parish </w:t>
      </w:r>
      <w:r w:rsidR="00FF270A">
        <w:rPr>
          <w:rFonts w:ascii="Arial" w:hAnsi="Arial" w:cs="Arial"/>
          <w:sz w:val="24"/>
          <w:szCs w:val="24"/>
        </w:rPr>
        <w:t xml:space="preserve">Office </w:t>
      </w:r>
      <w:r w:rsidR="00DD57E6">
        <w:rPr>
          <w:rFonts w:ascii="Arial" w:hAnsi="Arial" w:cs="Arial"/>
          <w:sz w:val="24"/>
          <w:szCs w:val="24"/>
        </w:rPr>
        <w:t>to discuss payment arrears</w:t>
      </w:r>
      <w:r w:rsidR="00A6531B">
        <w:rPr>
          <w:rFonts w:ascii="Arial" w:hAnsi="Arial" w:cs="Arial"/>
          <w:sz w:val="24"/>
          <w:szCs w:val="24"/>
        </w:rPr>
        <w:t xml:space="preserve">: Reading Gateway may, in exceptional circumstances, agree to </w:t>
      </w:r>
      <w:r w:rsidR="004023BC">
        <w:rPr>
          <w:rFonts w:ascii="Arial" w:hAnsi="Arial" w:cs="Arial"/>
          <w:sz w:val="24"/>
          <w:szCs w:val="24"/>
        </w:rPr>
        <w:t>extend the ‘grace period’ for late payment</w:t>
      </w:r>
      <w:r w:rsidR="00735332">
        <w:rPr>
          <w:rFonts w:ascii="Arial" w:hAnsi="Arial" w:cs="Arial"/>
          <w:sz w:val="24"/>
          <w:szCs w:val="24"/>
        </w:rPr>
        <w:t>, but is under no obligation to do so.</w:t>
      </w:r>
    </w:p>
    <w:sectPr w:rsidR="00576C78" w:rsidRPr="002E5B43" w:rsidSect="00D450C3">
      <w:headerReference w:type="default" r:id="rId15"/>
      <w:footerReference w:type="default" r:id="rId16"/>
      <w:headerReference w:type="first" r:id="rId17"/>
      <w:footerReference w:type="first" r:id="rId18"/>
      <w:pgSz w:w="11906" w:h="16838"/>
      <w:pgMar w:top="851" w:right="707" w:bottom="568" w:left="851"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2745B" w14:textId="77777777" w:rsidR="00EB3EBC" w:rsidRDefault="00EB3EBC">
      <w:pPr>
        <w:spacing w:after="0" w:line="240" w:lineRule="auto"/>
      </w:pPr>
      <w:r>
        <w:separator/>
      </w:r>
    </w:p>
  </w:endnote>
  <w:endnote w:type="continuationSeparator" w:id="0">
    <w:p w14:paraId="4014B09D" w14:textId="77777777" w:rsidR="00EB3EBC" w:rsidRDefault="00E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302516"/>
      <w:docPartObj>
        <w:docPartGallery w:val="Page Numbers (Bottom of Page)"/>
        <w:docPartUnique/>
      </w:docPartObj>
    </w:sdtPr>
    <w:sdtEndPr>
      <w:rPr>
        <w:noProof/>
      </w:rPr>
    </w:sdtEndPr>
    <w:sdtContent>
      <w:p w14:paraId="7AE91B65" w14:textId="231450CA" w:rsidR="00816735" w:rsidRDefault="008167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1F7C6" w14:textId="77777777" w:rsidR="00816735" w:rsidRDefault="0081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6195" w14:textId="77777777" w:rsidR="00CC127D" w:rsidRDefault="003B7A5C">
    <w:pPr>
      <w:pStyle w:val="Footer"/>
    </w:pPr>
    <w:r>
      <w:rPr>
        <w:noProof/>
      </w:rPr>
      <w:drawing>
        <wp:anchor distT="0" distB="0" distL="114300" distR="114300" simplePos="0" relativeHeight="251660288" behindDoc="0" locked="1" layoutInCell="1" allowOverlap="1" wp14:anchorId="2BA1CBC6" wp14:editId="79132BBD">
          <wp:simplePos x="0" y="0"/>
          <wp:positionH relativeFrom="page">
            <wp:align>right</wp:align>
          </wp:positionH>
          <wp:positionV relativeFrom="page">
            <wp:posOffset>9161780</wp:posOffset>
          </wp:positionV>
          <wp:extent cx="7553325" cy="1612265"/>
          <wp:effectExtent l="0" t="0" r="3175" b="63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3525" cy="1612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09DD" w14:textId="77777777" w:rsidR="00EB3EBC" w:rsidRDefault="00EB3EBC">
      <w:pPr>
        <w:spacing w:after="0" w:line="240" w:lineRule="auto"/>
      </w:pPr>
      <w:r>
        <w:separator/>
      </w:r>
    </w:p>
  </w:footnote>
  <w:footnote w:type="continuationSeparator" w:id="0">
    <w:p w14:paraId="344FDF51" w14:textId="77777777" w:rsidR="00EB3EBC" w:rsidRDefault="00EB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35C2" w14:textId="6812888D" w:rsidR="00281223" w:rsidRPr="004662B3" w:rsidRDefault="00281223" w:rsidP="00281223">
    <w:pPr>
      <w:rPr>
        <w:rFonts w:ascii="Arial" w:hAnsi="Arial" w:cs="Arial"/>
        <w:b/>
        <w:bCs/>
        <w:sz w:val="16"/>
        <w:szCs w:val="16"/>
      </w:rPr>
    </w:pPr>
    <w:r>
      <w:rPr>
        <w:rFonts w:ascii="Arial" w:hAnsi="Arial" w:cs="Arial"/>
        <w:b/>
        <w:bCs/>
        <w:sz w:val="16"/>
        <w:szCs w:val="16"/>
      </w:rPr>
      <w:t>V</w:t>
    </w:r>
    <w:r w:rsidR="00922592">
      <w:rPr>
        <w:rFonts w:ascii="Arial" w:hAnsi="Arial" w:cs="Arial"/>
        <w:b/>
        <w:bCs/>
        <w:sz w:val="16"/>
        <w:szCs w:val="16"/>
      </w:rPr>
      <w:t>5</w:t>
    </w:r>
    <w:r w:rsidR="00047610">
      <w:rPr>
        <w:rFonts w:ascii="Arial" w:hAnsi="Arial" w:cs="Arial"/>
        <w:b/>
        <w:bCs/>
        <w:sz w:val="16"/>
        <w:szCs w:val="16"/>
      </w:rPr>
      <w:t xml:space="preserve"> </w:t>
    </w:r>
    <w:r w:rsidR="00922592">
      <w:rPr>
        <w:rFonts w:ascii="Arial" w:hAnsi="Arial" w:cs="Arial"/>
        <w:b/>
        <w:bCs/>
        <w:sz w:val="16"/>
        <w:szCs w:val="16"/>
      </w:rPr>
      <w:t>18</w:t>
    </w:r>
    <w:r>
      <w:rPr>
        <w:rFonts w:ascii="Arial" w:hAnsi="Arial" w:cs="Arial"/>
        <w:b/>
        <w:bCs/>
        <w:sz w:val="16"/>
        <w:szCs w:val="16"/>
      </w:rPr>
      <w:t>/5/2023</w:t>
    </w:r>
  </w:p>
  <w:p w14:paraId="6974C625" w14:textId="77777777" w:rsidR="00281223" w:rsidRDefault="0028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FB4F" w14:textId="77777777" w:rsidR="00CC127D" w:rsidRDefault="003B7A5C">
    <w:pPr>
      <w:pStyle w:val="Header"/>
    </w:pPr>
    <w:r>
      <w:rPr>
        <w:noProof/>
      </w:rPr>
      <w:drawing>
        <wp:anchor distT="0" distB="0" distL="114300" distR="114300" simplePos="0" relativeHeight="251659264" behindDoc="1" locked="1" layoutInCell="1" allowOverlap="1" wp14:anchorId="63BED909" wp14:editId="2B991AB1">
          <wp:simplePos x="0" y="0"/>
          <wp:positionH relativeFrom="page">
            <wp:align>left</wp:align>
          </wp:positionH>
          <wp:positionV relativeFrom="page">
            <wp:posOffset>5715</wp:posOffset>
          </wp:positionV>
          <wp:extent cx="7904480" cy="2032635"/>
          <wp:effectExtent l="0" t="0" r="1270" b="5715"/>
          <wp:wrapTight wrapText="bothSides">
            <wp:wrapPolygon edited="0">
              <wp:start x="0" y="0"/>
              <wp:lineTo x="0" y="21458"/>
              <wp:lineTo x="21551" y="21458"/>
              <wp:lineTo x="21551" y="0"/>
              <wp:lineTo x="0" y="0"/>
            </wp:wrapPolygon>
          </wp:wrapTight>
          <wp:docPr id="17" name="Picture 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04480" cy="2032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2C6F"/>
    <w:multiLevelType w:val="multilevel"/>
    <w:tmpl w:val="991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E401A"/>
    <w:multiLevelType w:val="multilevel"/>
    <w:tmpl w:val="E10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932BA"/>
    <w:multiLevelType w:val="multilevel"/>
    <w:tmpl w:val="7A3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43A73"/>
    <w:multiLevelType w:val="hybridMultilevel"/>
    <w:tmpl w:val="1E86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A0B11"/>
    <w:multiLevelType w:val="multilevel"/>
    <w:tmpl w:val="6D6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868C4"/>
    <w:multiLevelType w:val="hybridMultilevel"/>
    <w:tmpl w:val="0C9CF9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FBB19C3"/>
    <w:multiLevelType w:val="hybridMultilevel"/>
    <w:tmpl w:val="29CE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10E90"/>
    <w:multiLevelType w:val="hybridMultilevel"/>
    <w:tmpl w:val="9A20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31F32"/>
    <w:multiLevelType w:val="hybridMultilevel"/>
    <w:tmpl w:val="FEDE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0C10F4"/>
    <w:multiLevelType w:val="multilevel"/>
    <w:tmpl w:val="1F8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9149A"/>
    <w:multiLevelType w:val="hybridMultilevel"/>
    <w:tmpl w:val="3BBC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F7018"/>
    <w:multiLevelType w:val="multilevel"/>
    <w:tmpl w:val="1E60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4472CD"/>
    <w:multiLevelType w:val="multilevel"/>
    <w:tmpl w:val="D8C8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A25AF"/>
    <w:multiLevelType w:val="hybridMultilevel"/>
    <w:tmpl w:val="D68AF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DC4336"/>
    <w:multiLevelType w:val="multilevel"/>
    <w:tmpl w:val="6F7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707D1"/>
    <w:multiLevelType w:val="multilevel"/>
    <w:tmpl w:val="37F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537560">
    <w:abstractNumId w:val="1"/>
  </w:num>
  <w:num w:numId="2" w16cid:durableId="1238326715">
    <w:abstractNumId w:val="2"/>
  </w:num>
  <w:num w:numId="3" w16cid:durableId="530186674">
    <w:abstractNumId w:val="12"/>
  </w:num>
  <w:num w:numId="4" w16cid:durableId="869999811">
    <w:abstractNumId w:val="4"/>
  </w:num>
  <w:num w:numId="5" w16cid:durableId="41903143">
    <w:abstractNumId w:val="0"/>
  </w:num>
  <w:num w:numId="6" w16cid:durableId="1947931519">
    <w:abstractNumId w:val="15"/>
  </w:num>
  <w:num w:numId="7" w16cid:durableId="426737468">
    <w:abstractNumId w:val="11"/>
  </w:num>
  <w:num w:numId="8" w16cid:durableId="1670015798">
    <w:abstractNumId w:val="9"/>
  </w:num>
  <w:num w:numId="9" w16cid:durableId="1318847211">
    <w:abstractNumId w:val="16"/>
  </w:num>
  <w:num w:numId="10" w16cid:durableId="865826268">
    <w:abstractNumId w:val="6"/>
  </w:num>
  <w:num w:numId="11" w16cid:durableId="1186215327">
    <w:abstractNumId w:val="14"/>
  </w:num>
  <w:num w:numId="12" w16cid:durableId="655763549">
    <w:abstractNumId w:val="5"/>
  </w:num>
  <w:num w:numId="13" w16cid:durableId="1854831405">
    <w:abstractNumId w:val="7"/>
  </w:num>
  <w:num w:numId="14" w16cid:durableId="714081495">
    <w:abstractNumId w:val="13"/>
  </w:num>
  <w:num w:numId="15" w16cid:durableId="1373000124">
    <w:abstractNumId w:val="10"/>
  </w:num>
  <w:num w:numId="16" w16cid:durableId="1523006263">
    <w:abstractNumId w:val="3"/>
  </w:num>
  <w:num w:numId="17" w16cid:durableId="718631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NDYxNrI0MTUzNDRS0lEKTi0uzszPAykwrAUAT1GQ2iwAAAA="/>
  </w:docVars>
  <w:rsids>
    <w:rsidRoot w:val="008943B3"/>
    <w:rsid w:val="00004247"/>
    <w:rsid w:val="00004C30"/>
    <w:rsid w:val="00005B77"/>
    <w:rsid w:val="0001428A"/>
    <w:rsid w:val="00044B36"/>
    <w:rsid w:val="00047610"/>
    <w:rsid w:val="00052F04"/>
    <w:rsid w:val="00057AC9"/>
    <w:rsid w:val="00061AC4"/>
    <w:rsid w:val="00073C87"/>
    <w:rsid w:val="0008651D"/>
    <w:rsid w:val="00087000"/>
    <w:rsid w:val="00090F35"/>
    <w:rsid w:val="000B0C87"/>
    <w:rsid w:val="000B0EB7"/>
    <w:rsid w:val="000D5B0A"/>
    <w:rsid w:val="000E5E03"/>
    <w:rsid w:val="000F149D"/>
    <w:rsid w:val="00103994"/>
    <w:rsid w:val="0010571D"/>
    <w:rsid w:val="0011026E"/>
    <w:rsid w:val="00112636"/>
    <w:rsid w:val="00130A31"/>
    <w:rsid w:val="00130CA8"/>
    <w:rsid w:val="00134214"/>
    <w:rsid w:val="001359F5"/>
    <w:rsid w:val="001563B0"/>
    <w:rsid w:val="001607D1"/>
    <w:rsid w:val="00163A62"/>
    <w:rsid w:val="00167DFC"/>
    <w:rsid w:val="00175B7F"/>
    <w:rsid w:val="00184124"/>
    <w:rsid w:val="001A051C"/>
    <w:rsid w:val="001A0D00"/>
    <w:rsid w:val="001A2AAC"/>
    <w:rsid w:val="001B24CA"/>
    <w:rsid w:val="001C258A"/>
    <w:rsid w:val="001C3C81"/>
    <w:rsid w:val="001E614F"/>
    <w:rsid w:val="001F2322"/>
    <w:rsid w:val="00207C22"/>
    <w:rsid w:val="00212A9F"/>
    <w:rsid w:val="00227BBC"/>
    <w:rsid w:val="002307FD"/>
    <w:rsid w:val="0023459B"/>
    <w:rsid w:val="00235124"/>
    <w:rsid w:val="002536C8"/>
    <w:rsid w:val="00255358"/>
    <w:rsid w:val="002611AC"/>
    <w:rsid w:val="00267004"/>
    <w:rsid w:val="00270D7D"/>
    <w:rsid w:val="0027260C"/>
    <w:rsid w:val="00281223"/>
    <w:rsid w:val="002A0875"/>
    <w:rsid w:val="002C2BD8"/>
    <w:rsid w:val="002C576D"/>
    <w:rsid w:val="002D7178"/>
    <w:rsid w:val="002E2B43"/>
    <w:rsid w:val="002E57A1"/>
    <w:rsid w:val="002E5B43"/>
    <w:rsid w:val="002F02CB"/>
    <w:rsid w:val="002F1ECC"/>
    <w:rsid w:val="00336E5A"/>
    <w:rsid w:val="00340A7D"/>
    <w:rsid w:val="00350112"/>
    <w:rsid w:val="00350D17"/>
    <w:rsid w:val="00353796"/>
    <w:rsid w:val="003822C1"/>
    <w:rsid w:val="0038448D"/>
    <w:rsid w:val="003902F3"/>
    <w:rsid w:val="003933AB"/>
    <w:rsid w:val="003B60DD"/>
    <w:rsid w:val="003B7A5C"/>
    <w:rsid w:val="003C2FF2"/>
    <w:rsid w:val="003D40F6"/>
    <w:rsid w:val="003E1D2C"/>
    <w:rsid w:val="003E2AFE"/>
    <w:rsid w:val="003E5B4E"/>
    <w:rsid w:val="003F00E6"/>
    <w:rsid w:val="003F6CDA"/>
    <w:rsid w:val="004023BC"/>
    <w:rsid w:val="004026F0"/>
    <w:rsid w:val="0040521E"/>
    <w:rsid w:val="0042297B"/>
    <w:rsid w:val="0043330B"/>
    <w:rsid w:val="004478F2"/>
    <w:rsid w:val="00462EBD"/>
    <w:rsid w:val="004662B3"/>
    <w:rsid w:val="004742A5"/>
    <w:rsid w:val="00480439"/>
    <w:rsid w:val="0048655C"/>
    <w:rsid w:val="004923F9"/>
    <w:rsid w:val="004970E8"/>
    <w:rsid w:val="004A6BC6"/>
    <w:rsid w:val="004A7376"/>
    <w:rsid w:val="004B1C4C"/>
    <w:rsid w:val="004B3381"/>
    <w:rsid w:val="004C0843"/>
    <w:rsid w:val="004C2413"/>
    <w:rsid w:val="004C5F75"/>
    <w:rsid w:val="004D6B8F"/>
    <w:rsid w:val="004E767B"/>
    <w:rsid w:val="004F186F"/>
    <w:rsid w:val="004F3E2A"/>
    <w:rsid w:val="00504BC1"/>
    <w:rsid w:val="005105C7"/>
    <w:rsid w:val="00513314"/>
    <w:rsid w:val="00523AC6"/>
    <w:rsid w:val="00525E0B"/>
    <w:rsid w:val="00531CB8"/>
    <w:rsid w:val="0053373A"/>
    <w:rsid w:val="00534171"/>
    <w:rsid w:val="005425A9"/>
    <w:rsid w:val="0054657A"/>
    <w:rsid w:val="005515EA"/>
    <w:rsid w:val="0055756F"/>
    <w:rsid w:val="00564375"/>
    <w:rsid w:val="00564807"/>
    <w:rsid w:val="00570C25"/>
    <w:rsid w:val="00576C78"/>
    <w:rsid w:val="00587C3D"/>
    <w:rsid w:val="005A4D4B"/>
    <w:rsid w:val="005B04F7"/>
    <w:rsid w:val="005B6E4C"/>
    <w:rsid w:val="005D2F5C"/>
    <w:rsid w:val="005D7A86"/>
    <w:rsid w:val="00616060"/>
    <w:rsid w:val="0062081C"/>
    <w:rsid w:val="00623D20"/>
    <w:rsid w:val="00624A23"/>
    <w:rsid w:val="0062540C"/>
    <w:rsid w:val="006324F7"/>
    <w:rsid w:val="00635B85"/>
    <w:rsid w:val="00650DE4"/>
    <w:rsid w:val="0065253E"/>
    <w:rsid w:val="006527E9"/>
    <w:rsid w:val="006541A3"/>
    <w:rsid w:val="006667C0"/>
    <w:rsid w:val="00667CA8"/>
    <w:rsid w:val="00671E15"/>
    <w:rsid w:val="006761C7"/>
    <w:rsid w:val="0068271D"/>
    <w:rsid w:val="006858A5"/>
    <w:rsid w:val="0069709B"/>
    <w:rsid w:val="006B458C"/>
    <w:rsid w:val="006C16AE"/>
    <w:rsid w:val="006C5231"/>
    <w:rsid w:val="006E5A14"/>
    <w:rsid w:val="006F1823"/>
    <w:rsid w:val="006F1C36"/>
    <w:rsid w:val="006F4292"/>
    <w:rsid w:val="006F4451"/>
    <w:rsid w:val="006F45DF"/>
    <w:rsid w:val="007025DA"/>
    <w:rsid w:val="00715097"/>
    <w:rsid w:val="007164C5"/>
    <w:rsid w:val="007168A3"/>
    <w:rsid w:val="00717D80"/>
    <w:rsid w:val="007246B5"/>
    <w:rsid w:val="0072626D"/>
    <w:rsid w:val="00734FF6"/>
    <w:rsid w:val="00735332"/>
    <w:rsid w:val="0075205F"/>
    <w:rsid w:val="00754771"/>
    <w:rsid w:val="007964E2"/>
    <w:rsid w:val="007B25B2"/>
    <w:rsid w:val="007B5D90"/>
    <w:rsid w:val="007C15C3"/>
    <w:rsid w:val="007E04DE"/>
    <w:rsid w:val="00816735"/>
    <w:rsid w:val="00836B7A"/>
    <w:rsid w:val="008449E7"/>
    <w:rsid w:val="008515F1"/>
    <w:rsid w:val="00852F59"/>
    <w:rsid w:val="00863334"/>
    <w:rsid w:val="008633A7"/>
    <w:rsid w:val="00864E5B"/>
    <w:rsid w:val="008943B3"/>
    <w:rsid w:val="008B2626"/>
    <w:rsid w:val="008B2974"/>
    <w:rsid w:val="008C5180"/>
    <w:rsid w:val="008D29B5"/>
    <w:rsid w:val="008D2B8A"/>
    <w:rsid w:val="008D4571"/>
    <w:rsid w:val="008D76E8"/>
    <w:rsid w:val="008E2988"/>
    <w:rsid w:val="00900C64"/>
    <w:rsid w:val="009020D1"/>
    <w:rsid w:val="009102B8"/>
    <w:rsid w:val="009127B2"/>
    <w:rsid w:val="0091455C"/>
    <w:rsid w:val="00922033"/>
    <w:rsid w:val="00922592"/>
    <w:rsid w:val="009325C1"/>
    <w:rsid w:val="00932721"/>
    <w:rsid w:val="00933D70"/>
    <w:rsid w:val="00933DDF"/>
    <w:rsid w:val="00937C69"/>
    <w:rsid w:val="00941D2A"/>
    <w:rsid w:val="0094659C"/>
    <w:rsid w:val="009468C0"/>
    <w:rsid w:val="00954E8D"/>
    <w:rsid w:val="009579F6"/>
    <w:rsid w:val="00965FA1"/>
    <w:rsid w:val="00985C26"/>
    <w:rsid w:val="009918A8"/>
    <w:rsid w:val="00994480"/>
    <w:rsid w:val="00995FAB"/>
    <w:rsid w:val="009A6D95"/>
    <w:rsid w:val="009B6BAB"/>
    <w:rsid w:val="009C03A7"/>
    <w:rsid w:val="009C1080"/>
    <w:rsid w:val="009E1863"/>
    <w:rsid w:val="009E2CEF"/>
    <w:rsid w:val="009E58F7"/>
    <w:rsid w:val="00A0171E"/>
    <w:rsid w:val="00A21DD5"/>
    <w:rsid w:val="00A359A1"/>
    <w:rsid w:val="00A40573"/>
    <w:rsid w:val="00A537C9"/>
    <w:rsid w:val="00A55EC0"/>
    <w:rsid w:val="00A567C6"/>
    <w:rsid w:val="00A650C9"/>
    <w:rsid w:val="00A6531B"/>
    <w:rsid w:val="00A72F8E"/>
    <w:rsid w:val="00A76C98"/>
    <w:rsid w:val="00A82470"/>
    <w:rsid w:val="00A84815"/>
    <w:rsid w:val="00A8599B"/>
    <w:rsid w:val="00A85C2F"/>
    <w:rsid w:val="00A91599"/>
    <w:rsid w:val="00A947CA"/>
    <w:rsid w:val="00A94DD7"/>
    <w:rsid w:val="00AA2F04"/>
    <w:rsid w:val="00AC5D04"/>
    <w:rsid w:val="00AE5205"/>
    <w:rsid w:val="00AE7824"/>
    <w:rsid w:val="00AF0904"/>
    <w:rsid w:val="00B00193"/>
    <w:rsid w:val="00B00272"/>
    <w:rsid w:val="00B006F4"/>
    <w:rsid w:val="00B14C8E"/>
    <w:rsid w:val="00B2155D"/>
    <w:rsid w:val="00B2354B"/>
    <w:rsid w:val="00B26A23"/>
    <w:rsid w:val="00B43364"/>
    <w:rsid w:val="00B465F6"/>
    <w:rsid w:val="00B46BAF"/>
    <w:rsid w:val="00B47C76"/>
    <w:rsid w:val="00B47CF0"/>
    <w:rsid w:val="00B47FCA"/>
    <w:rsid w:val="00B5718E"/>
    <w:rsid w:val="00B75D36"/>
    <w:rsid w:val="00B82F0E"/>
    <w:rsid w:val="00B84B50"/>
    <w:rsid w:val="00B85516"/>
    <w:rsid w:val="00B918CE"/>
    <w:rsid w:val="00B930B4"/>
    <w:rsid w:val="00BB3F5D"/>
    <w:rsid w:val="00BD3143"/>
    <w:rsid w:val="00BD7B34"/>
    <w:rsid w:val="00BE1E7D"/>
    <w:rsid w:val="00BF6B78"/>
    <w:rsid w:val="00C128D8"/>
    <w:rsid w:val="00C12FAF"/>
    <w:rsid w:val="00C14076"/>
    <w:rsid w:val="00C43859"/>
    <w:rsid w:val="00C43F6B"/>
    <w:rsid w:val="00C4565C"/>
    <w:rsid w:val="00C50E5D"/>
    <w:rsid w:val="00C51C89"/>
    <w:rsid w:val="00C564E1"/>
    <w:rsid w:val="00C707C6"/>
    <w:rsid w:val="00C81C2D"/>
    <w:rsid w:val="00CA1DC6"/>
    <w:rsid w:val="00CB0ADC"/>
    <w:rsid w:val="00CB6CA3"/>
    <w:rsid w:val="00CC7F0B"/>
    <w:rsid w:val="00CD2161"/>
    <w:rsid w:val="00CD625C"/>
    <w:rsid w:val="00D02B7D"/>
    <w:rsid w:val="00D1613D"/>
    <w:rsid w:val="00D21C60"/>
    <w:rsid w:val="00D32B5F"/>
    <w:rsid w:val="00D450C3"/>
    <w:rsid w:val="00D45C3F"/>
    <w:rsid w:val="00D50E24"/>
    <w:rsid w:val="00D516E4"/>
    <w:rsid w:val="00D55749"/>
    <w:rsid w:val="00D934D7"/>
    <w:rsid w:val="00DB50D9"/>
    <w:rsid w:val="00DB5AF5"/>
    <w:rsid w:val="00DB73F4"/>
    <w:rsid w:val="00DC077D"/>
    <w:rsid w:val="00DC302F"/>
    <w:rsid w:val="00DC462B"/>
    <w:rsid w:val="00DC4737"/>
    <w:rsid w:val="00DD57E6"/>
    <w:rsid w:val="00DE1C43"/>
    <w:rsid w:val="00DE399B"/>
    <w:rsid w:val="00DE77F4"/>
    <w:rsid w:val="00DF4FA1"/>
    <w:rsid w:val="00E00318"/>
    <w:rsid w:val="00E15226"/>
    <w:rsid w:val="00E2306B"/>
    <w:rsid w:val="00E37E85"/>
    <w:rsid w:val="00E40FA7"/>
    <w:rsid w:val="00E61FF2"/>
    <w:rsid w:val="00E94C88"/>
    <w:rsid w:val="00EA2ED4"/>
    <w:rsid w:val="00EA4721"/>
    <w:rsid w:val="00EA55F2"/>
    <w:rsid w:val="00EB3EBC"/>
    <w:rsid w:val="00EB6CBF"/>
    <w:rsid w:val="00EC4E62"/>
    <w:rsid w:val="00EE60EF"/>
    <w:rsid w:val="00F002DC"/>
    <w:rsid w:val="00F0483C"/>
    <w:rsid w:val="00F04C57"/>
    <w:rsid w:val="00F10ED2"/>
    <w:rsid w:val="00F13EDC"/>
    <w:rsid w:val="00F41587"/>
    <w:rsid w:val="00F4254E"/>
    <w:rsid w:val="00F4688A"/>
    <w:rsid w:val="00F4750F"/>
    <w:rsid w:val="00F559A3"/>
    <w:rsid w:val="00F603DD"/>
    <w:rsid w:val="00F732E2"/>
    <w:rsid w:val="00F90027"/>
    <w:rsid w:val="00F9540C"/>
    <w:rsid w:val="00FA4A3E"/>
    <w:rsid w:val="00FB09E6"/>
    <w:rsid w:val="00FC1D2C"/>
    <w:rsid w:val="00FC5AED"/>
    <w:rsid w:val="00FD15A6"/>
    <w:rsid w:val="00FD4F53"/>
    <w:rsid w:val="00FE499E"/>
    <w:rsid w:val="00FF2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1C27"/>
  <w15:chartTrackingRefBased/>
  <w15:docId w15:val="{8BAC4E90-FF00-44D9-A0F6-03F42757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3B3"/>
  </w:style>
  <w:style w:type="paragraph" w:styleId="Footer">
    <w:name w:val="footer"/>
    <w:basedOn w:val="Normal"/>
    <w:link w:val="FooterChar"/>
    <w:uiPriority w:val="99"/>
    <w:unhideWhenUsed/>
    <w:rsid w:val="00894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3B3"/>
  </w:style>
  <w:style w:type="paragraph" w:customStyle="1" w:styleId="ve1">
    <w:name w:val="ve1"/>
    <w:basedOn w:val="Normal"/>
    <w:rsid w:val="00894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A650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A6BC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5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18E"/>
    <w:rPr>
      <w:color w:val="0563C1" w:themeColor="hyperlink"/>
      <w:u w:val="single"/>
    </w:rPr>
  </w:style>
  <w:style w:type="paragraph" w:styleId="ListParagraph">
    <w:name w:val="List Paragraph"/>
    <w:basedOn w:val="Normal"/>
    <w:uiPriority w:val="34"/>
    <w:qFormat/>
    <w:rsid w:val="00576C78"/>
    <w:pPr>
      <w:ind w:left="720"/>
      <w:contextualSpacing/>
    </w:pPr>
  </w:style>
  <w:style w:type="character" w:styleId="UnresolvedMention">
    <w:name w:val="Unresolved Mention"/>
    <w:basedOn w:val="DefaultParagraphFont"/>
    <w:uiPriority w:val="99"/>
    <w:semiHidden/>
    <w:unhideWhenUsed/>
    <w:rsid w:val="00954E8D"/>
    <w:rPr>
      <w:color w:val="605E5C"/>
      <w:shd w:val="clear" w:color="auto" w:fill="E1DFDD"/>
    </w:rPr>
  </w:style>
  <w:style w:type="character" w:styleId="CommentReference">
    <w:name w:val="annotation reference"/>
    <w:basedOn w:val="DefaultParagraphFont"/>
    <w:uiPriority w:val="99"/>
    <w:semiHidden/>
    <w:unhideWhenUsed/>
    <w:rsid w:val="00DE1C43"/>
    <w:rPr>
      <w:sz w:val="16"/>
      <w:szCs w:val="16"/>
    </w:rPr>
  </w:style>
  <w:style w:type="paragraph" w:styleId="CommentText">
    <w:name w:val="annotation text"/>
    <w:basedOn w:val="Normal"/>
    <w:link w:val="CommentTextChar"/>
    <w:uiPriority w:val="99"/>
    <w:unhideWhenUsed/>
    <w:rsid w:val="00DE1C43"/>
    <w:pPr>
      <w:spacing w:line="240" w:lineRule="auto"/>
    </w:pPr>
    <w:rPr>
      <w:sz w:val="20"/>
      <w:szCs w:val="20"/>
    </w:rPr>
  </w:style>
  <w:style w:type="character" w:customStyle="1" w:styleId="CommentTextChar">
    <w:name w:val="Comment Text Char"/>
    <w:basedOn w:val="DefaultParagraphFont"/>
    <w:link w:val="CommentText"/>
    <w:uiPriority w:val="99"/>
    <w:rsid w:val="00DE1C43"/>
    <w:rPr>
      <w:sz w:val="20"/>
      <w:szCs w:val="20"/>
    </w:rPr>
  </w:style>
  <w:style w:type="paragraph" w:styleId="CommentSubject">
    <w:name w:val="annotation subject"/>
    <w:basedOn w:val="CommentText"/>
    <w:next w:val="CommentText"/>
    <w:link w:val="CommentSubjectChar"/>
    <w:uiPriority w:val="99"/>
    <w:semiHidden/>
    <w:unhideWhenUsed/>
    <w:rsid w:val="00DE1C43"/>
    <w:rPr>
      <w:b/>
      <w:bCs/>
    </w:rPr>
  </w:style>
  <w:style w:type="character" w:customStyle="1" w:styleId="CommentSubjectChar">
    <w:name w:val="Comment Subject Char"/>
    <w:basedOn w:val="CommentTextChar"/>
    <w:link w:val="CommentSubject"/>
    <w:uiPriority w:val="99"/>
    <w:semiHidden/>
    <w:rsid w:val="00DE1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5900">
      <w:bodyDiv w:val="1"/>
      <w:marLeft w:val="0"/>
      <w:marRight w:val="0"/>
      <w:marTop w:val="0"/>
      <w:marBottom w:val="0"/>
      <w:divBdr>
        <w:top w:val="none" w:sz="0" w:space="0" w:color="auto"/>
        <w:left w:val="none" w:sz="0" w:space="0" w:color="auto"/>
        <w:bottom w:val="none" w:sz="0" w:space="0" w:color="auto"/>
        <w:right w:val="none" w:sz="0" w:space="0" w:color="auto"/>
      </w:divBdr>
    </w:div>
    <w:div w:id="802848111">
      <w:bodyDiv w:val="1"/>
      <w:marLeft w:val="0"/>
      <w:marRight w:val="0"/>
      <w:marTop w:val="0"/>
      <w:marBottom w:val="0"/>
      <w:divBdr>
        <w:top w:val="none" w:sz="0" w:space="0" w:color="auto"/>
        <w:left w:val="none" w:sz="0" w:space="0" w:color="auto"/>
        <w:bottom w:val="none" w:sz="0" w:space="0" w:color="auto"/>
        <w:right w:val="none" w:sz="0" w:space="0" w:color="auto"/>
      </w:divBdr>
    </w:div>
    <w:div w:id="1204097012">
      <w:bodyDiv w:val="1"/>
      <w:marLeft w:val="0"/>
      <w:marRight w:val="0"/>
      <w:marTop w:val="0"/>
      <w:marBottom w:val="0"/>
      <w:divBdr>
        <w:top w:val="none" w:sz="0" w:space="0" w:color="auto"/>
        <w:left w:val="none" w:sz="0" w:space="0" w:color="auto"/>
        <w:bottom w:val="none" w:sz="0" w:space="0" w:color="auto"/>
        <w:right w:val="none" w:sz="0" w:space="0" w:color="auto"/>
      </w:divBdr>
    </w:div>
    <w:div w:id="1466116609">
      <w:bodyDiv w:val="1"/>
      <w:marLeft w:val="0"/>
      <w:marRight w:val="0"/>
      <w:marTop w:val="0"/>
      <w:marBottom w:val="0"/>
      <w:divBdr>
        <w:top w:val="none" w:sz="0" w:space="0" w:color="auto"/>
        <w:left w:val="none" w:sz="0" w:space="0" w:color="auto"/>
        <w:bottom w:val="none" w:sz="0" w:space="0" w:color="auto"/>
        <w:right w:val="none" w:sz="0" w:space="0" w:color="auto"/>
      </w:divBdr>
    </w:div>
    <w:div w:id="1712269196">
      <w:bodyDiv w:val="1"/>
      <w:marLeft w:val="0"/>
      <w:marRight w:val="0"/>
      <w:marTop w:val="0"/>
      <w:marBottom w:val="0"/>
      <w:divBdr>
        <w:top w:val="none" w:sz="0" w:space="0" w:color="auto"/>
        <w:left w:val="none" w:sz="0" w:space="0" w:color="auto"/>
        <w:bottom w:val="none" w:sz="0" w:space="0" w:color="auto"/>
        <w:right w:val="none" w:sz="0" w:space="0" w:color="auto"/>
      </w:divBdr>
    </w:div>
    <w:div w:id="1773668241">
      <w:bodyDiv w:val="1"/>
      <w:marLeft w:val="0"/>
      <w:marRight w:val="0"/>
      <w:marTop w:val="0"/>
      <w:marBottom w:val="0"/>
      <w:divBdr>
        <w:top w:val="none" w:sz="0" w:space="0" w:color="auto"/>
        <w:left w:val="none" w:sz="0" w:space="0" w:color="auto"/>
        <w:bottom w:val="none" w:sz="0" w:space="0" w:color="auto"/>
        <w:right w:val="none" w:sz="0" w:space="0" w:color="auto"/>
      </w:divBdr>
    </w:div>
    <w:div w:id="19219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gateway.chu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F02DC9F41C649B37DE60FE2276A48" ma:contentTypeVersion="14" ma:contentTypeDescription="Create a new document." ma:contentTypeScope="" ma:versionID="162e6e3ff7f5e6f1514b0e1a189b46f6">
  <xsd:schema xmlns:xsd="http://www.w3.org/2001/XMLSchema" xmlns:xs="http://www.w3.org/2001/XMLSchema" xmlns:p="http://schemas.microsoft.com/office/2006/metadata/properties" xmlns:ns2="25db5da7-fc78-4297-9302-a91d43427e9b" xmlns:ns3="1efbf0e7-b30e-49d4-836c-8f515602b578" targetNamespace="http://schemas.microsoft.com/office/2006/metadata/properties" ma:root="true" ma:fieldsID="13bbfe41ebea268d3fcb7168e973e6ba" ns2:_="" ns3:_="">
    <xsd:import namespace="25db5da7-fc78-4297-9302-a91d43427e9b"/>
    <xsd:import namespace="1efbf0e7-b30e-49d4-836c-8f515602b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b5da7-fc78-4297-9302-a91d43427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73fa80-c545-4cf4-b677-dcb81665a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fbf0e7-b30e-49d4-836c-8f515602b5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d1b4b1-5cd4-4586-81b2-486b2a701f61}" ma:internalName="TaxCatchAll" ma:showField="CatchAllData" ma:web="1efbf0e7-b30e-49d4-836c-8f515602b5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efbf0e7-b30e-49d4-836c-8f515602b578" xsi:nil="true"/>
    <lcf76f155ced4ddcb4097134ff3c332f xmlns="25db5da7-fc78-4297-9302-a91d43427e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DEE99-6EA7-469E-B4E1-176FFFEA4509}">
  <ds:schemaRefs>
    <ds:schemaRef ds:uri="http://schemas.microsoft.com/sharepoint/v3/contenttype/forms"/>
  </ds:schemaRefs>
</ds:datastoreItem>
</file>

<file path=customXml/itemProps2.xml><?xml version="1.0" encoding="utf-8"?>
<ds:datastoreItem xmlns:ds="http://schemas.openxmlformats.org/officeDocument/2006/customXml" ds:itemID="{2BD76C00-70CE-4228-84CE-C4B7F708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b5da7-fc78-4297-9302-a91d43427e9b"/>
    <ds:schemaRef ds:uri="1efbf0e7-b30e-49d4-836c-8f515602b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9B5CE-B71A-4F39-BBC8-320D94D6AD3E}">
  <ds:schemaRefs>
    <ds:schemaRef ds:uri="http://schemas.openxmlformats.org/officeDocument/2006/bibliography"/>
  </ds:schemaRefs>
</ds:datastoreItem>
</file>

<file path=customXml/itemProps4.xml><?xml version="1.0" encoding="utf-8"?>
<ds:datastoreItem xmlns:ds="http://schemas.openxmlformats.org/officeDocument/2006/customXml" ds:itemID="{0EDC56C9-4A30-48CF-9AB4-8A5C45153DB1}">
  <ds:schemaRefs>
    <ds:schemaRef ds:uri="http://schemas.microsoft.com/office/2006/metadata/properties"/>
    <ds:schemaRef ds:uri="http://schemas.microsoft.com/office/infopath/2007/PartnerControls"/>
    <ds:schemaRef ds:uri="1efbf0e7-b30e-49d4-836c-8f515602b578"/>
    <ds:schemaRef ds:uri="25db5da7-fc78-4297-9302-a91d43427e9b"/>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Knight</dc:creator>
  <cp:keywords/>
  <dc:description/>
  <cp:lastModifiedBy>Gift Aid</cp:lastModifiedBy>
  <cp:revision>17</cp:revision>
  <cp:lastPrinted>2023-02-05T17:46:00Z</cp:lastPrinted>
  <dcterms:created xsi:type="dcterms:W3CDTF">2023-05-04T09:02:00Z</dcterms:created>
  <dcterms:modified xsi:type="dcterms:W3CDTF">2023-05-18T16:24:00Z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0x0101006D79294E113AE84C80DBA969810338F8</vt:lpwstr>
  </property>
  <property fmtid="{D5CDD505-2E9C-101B-9397-08002B2CF9AE}" pid="3" name="MediaServiceImageTags">
    <vt:lpwstr/>
  </property>
</Properties>
</file>